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F6CDD" w14:textId="77777777" w:rsidR="00914750" w:rsidRDefault="00914750" w:rsidP="00722234">
      <w:pPr>
        <w:pStyle w:val="Title"/>
        <w:rPr>
          <w:lang w:val="fr-FR"/>
        </w:rPr>
      </w:pPr>
      <w:r w:rsidRPr="00914750">
        <w:rPr>
          <w:lang w:val="fr-FR"/>
        </w:rPr>
        <w:t xml:space="preserve">GUIDE DESTINÉ AUX MEMBRES </w:t>
      </w:r>
      <w:r w:rsidR="00657864">
        <w:rPr>
          <w:lang w:val="fr-FR"/>
        </w:rPr>
        <w:br/>
      </w:r>
      <w:r w:rsidRPr="00914750">
        <w:rPr>
          <w:lang w:val="fr-FR"/>
        </w:rPr>
        <w:t>DE LA BIBLIOTHÈQUE PUBLIQUE DE WINNIPEG</w:t>
      </w:r>
    </w:p>
    <w:p w14:paraId="69B037CB" w14:textId="5C0BD1F1" w:rsidR="00722234" w:rsidRPr="00914750" w:rsidRDefault="00F66B23" w:rsidP="00722234">
      <w:pPr>
        <w:pStyle w:val="Title"/>
        <w:rPr>
          <w:rStyle w:val="SubtleReference"/>
          <w:rFonts w:asciiTheme="minorHAnsi" w:hAnsiTheme="minorHAnsi" w:cstheme="minorHAnsi"/>
          <w:b w:val="0"/>
          <w:smallCaps w:val="0"/>
          <w:color w:val="000000" w:themeColor="text1"/>
          <w:sz w:val="28"/>
          <w:szCs w:val="28"/>
          <w:lang w:val="fr-FR"/>
        </w:rPr>
      </w:pPr>
      <w:r w:rsidRPr="00E05563">
        <w:rPr>
          <w:rStyle w:val="SubtleReference"/>
          <w:rFonts w:asciiTheme="minorHAnsi" w:hAnsiTheme="minorHAnsi" w:cstheme="minorHAnsi"/>
          <w:b w:val="0"/>
          <w:caps w:val="0"/>
          <w:smallCaps w:val="0"/>
          <w:color w:val="000000" w:themeColor="text1"/>
          <w:sz w:val="28"/>
          <w:szCs w:val="28"/>
          <w:lang w:val="fr-FR"/>
        </w:rPr>
        <w:t xml:space="preserve">À compter du </w:t>
      </w:r>
      <w:r w:rsidR="006D078D">
        <w:rPr>
          <w:rStyle w:val="SubtleReference"/>
          <w:rFonts w:asciiTheme="minorHAnsi" w:hAnsiTheme="minorHAnsi" w:cstheme="minorHAnsi"/>
          <w:b w:val="0"/>
          <w:caps w:val="0"/>
          <w:smallCaps w:val="0"/>
          <w:color w:val="000000" w:themeColor="text1"/>
          <w:sz w:val="28"/>
          <w:szCs w:val="28"/>
          <w:lang w:val="fr-FR"/>
        </w:rPr>
        <w:t>23 mars</w:t>
      </w:r>
      <w:r w:rsidR="00C54BBB" w:rsidRPr="00E05563">
        <w:rPr>
          <w:rStyle w:val="SubtleReference"/>
          <w:rFonts w:asciiTheme="minorHAnsi" w:hAnsiTheme="minorHAnsi" w:cstheme="minorHAnsi"/>
          <w:b w:val="0"/>
          <w:caps w:val="0"/>
          <w:smallCaps w:val="0"/>
          <w:color w:val="000000" w:themeColor="text1"/>
          <w:sz w:val="28"/>
          <w:szCs w:val="28"/>
          <w:lang w:val="fr-FR"/>
        </w:rPr>
        <w:t xml:space="preserve"> 2023</w:t>
      </w:r>
    </w:p>
    <w:p w14:paraId="28595AF6" w14:textId="77777777" w:rsidR="00252B81" w:rsidRPr="00914750" w:rsidRDefault="00914750" w:rsidP="00252B81">
      <w:pPr>
        <w:pStyle w:val="Heading1"/>
        <w:rPr>
          <w:lang w:val="fr-FR"/>
        </w:rPr>
      </w:pPr>
      <w:r w:rsidRPr="00914750">
        <w:rPr>
          <w:lang w:val="fr-FR"/>
        </w:rPr>
        <w:t>Votre carte de bibliothèque</w:t>
      </w:r>
    </w:p>
    <w:p w14:paraId="07035EA5" w14:textId="77777777" w:rsidR="00252B81" w:rsidRPr="00914750" w:rsidRDefault="00914750" w:rsidP="00252B81">
      <w:pPr>
        <w:rPr>
          <w:rFonts w:cstheme="minorHAnsi"/>
          <w:szCs w:val="28"/>
          <w:lang w:val="fr-FR"/>
        </w:rPr>
      </w:pPr>
      <w:r w:rsidRPr="00914750">
        <w:rPr>
          <w:rFonts w:cstheme="minorHAnsi"/>
          <w:szCs w:val="28"/>
          <w:lang w:val="fr-FR"/>
        </w:rPr>
        <w:t xml:space="preserve">Votre carte de bibliothèque vous donne accès à 1,4 million d’articles à emprunter ainsi qu’à un large éventail de programmes et de services. Servez-vous de votre carte de membre aux </w:t>
      </w:r>
      <w:r w:rsidR="00E20C5D">
        <w:rPr>
          <w:rFonts w:cstheme="minorHAnsi"/>
          <w:szCs w:val="28"/>
          <w:lang w:val="fr-FR"/>
        </w:rPr>
        <w:t xml:space="preserve">20 </w:t>
      </w:r>
      <w:r w:rsidRPr="00914750">
        <w:rPr>
          <w:rFonts w:cstheme="minorHAnsi"/>
          <w:szCs w:val="28"/>
          <w:lang w:val="fr-FR"/>
        </w:rPr>
        <w:t xml:space="preserve">succursales de la Bibliothèque publique de Winnipeg et en ligne pour accéder à une riche collection virtuelle de livres et magazines </w:t>
      </w:r>
      <w:r w:rsidR="008A38C2" w:rsidRPr="00914750">
        <w:rPr>
          <w:rFonts w:cstheme="minorHAnsi"/>
          <w:szCs w:val="28"/>
          <w:lang w:val="fr-FR"/>
        </w:rPr>
        <w:t>numérique</w:t>
      </w:r>
      <w:r w:rsidRPr="00914750">
        <w:rPr>
          <w:rFonts w:cstheme="minorHAnsi"/>
          <w:szCs w:val="28"/>
          <w:lang w:val="fr-FR"/>
        </w:rPr>
        <w:t xml:space="preserve">, de musique et de films diffusés en continu, de </w:t>
      </w:r>
      <w:proofErr w:type="gramStart"/>
      <w:r w:rsidRPr="00914750">
        <w:rPr>
          <w:rFonts w:cstheme="minorHAnsi"/>
          <w:szCs w:val="28"/>
          <w:lang w:val="fr-FR"/>
        </w:rPr>
        <w:t>livres audio</w:t>
      </w:r>
      <w:proofErr w:type="gramEnd"/>
      <w:r w:rsidRPr="00914750">
        <w:rPr>
          <w:rFonts w:cstheme="minorHAnsi"/>
          <w:szCs w:val="28"/>
          <w:lang w:val="fr-FR"/>
        </w:rPr>
        <w:t xml:space="preserve"> numériques et d’outils d’apprentissage à</w:t>
      </w:r>
      <w:r w:rsidR="00252B81" w:rsidRPr="00914750">
        <w:rPr>
          <w:rFonts w:cstheme="minorHAnsi"/>
          <w:szCs w:val="28"/>
          <w:lang w:val="fr-FR"/>
        </w:rPr>
        <w:t xml:space="preserve"> </w:t>
      </w:r>
      <w:hyperlink r:id="rId10" w:history="1">
        <w:r w:rsidR="00252B81" w:rsidRPr="00914750">
          <w:rPr>
            <w:rFonts w:cstheme="minorHAnsi"/>
            <w:b/>
            <w:iCs/>
            <w:szCs w:val="28"/>
            <w:lang w:val="fr-FR"/>
          </w:rPr>
          <w:t>winnipeg.ca/</w:t>
        </w:r>
        <w:proofErr w:type="spellStart"/>
        <w:r w:rsidR="00252B81" w:rsidRPr="00914750">
          <w:rPr>
            <w:rFonts w:cstheme="minorHAnsi"/>
            <w:b/>
            <w:iCs/>
            <w:szCs w:val="28"/>
            <w:lang w:val="fr-FR"/>
          </w:rPr>
          <w:t>library</w:t>
        </w:r>
        <w:proofErr w:type="spellEnd"/>
      </w:hyperlink>
      <w:r w:rsidR="00252B81" w:rsidRPr="00914750">
        <w:rPr>
          <w:rFonts w:cstheme="minorHAnsi"/>
          <w:i/>
          <w:iCs/>
          <w:szCs w:val="28"/>
          <w:lang w:val="fr-FR"/>
        </w:rPr>
        <w:t>.</w:t>
      </w:r>
    </w:p>
    <w:p w14:paraId="27529A2A" w14:textId="77777777" w:rsidR="00252B81" w:rsidRPr="00914750" w:rsidRDefault="00914750" w:rsidP="00252B81">
      <w:pPr>
        <w:pStyle w:val="Heading1"/>
        <w:rPr>
          <w:lang w:val="fr-FR"/>
        </w:rPr>
      </w:pPr>
      <w:r w:rsidRPr="00914750">
        <w:rPr>
          <w:lang w:val="fr-FR"/>
        </w:rPr>
        <w:t>Obtention d’une carte de bibliothèque</w:t>
      </w:r>
    </w:p>
    <w:p w14:paraId="26F0F5E8" w14:textId="77777777" w:rsidR="00FD7167" w:rsidRDefault="00FD7167" w:rsidP="00914750">
      <w:pPr>
        <w:rPr>
          <w:rFonts w:cstheme="minorHAnsi"/>
          <w:spacing w:val="-2"/>
          <w:szCs w:val="28"/>
          <w:lang w:val="fr-FR"/>
        </w:rPr>
      </w:pPr>
      <w:r w:rsidRPr="00FD7167">
        <w:rPr>
          <w:rFonts w:cstheme="minorHAnsi"/>
          <w:spacing w:val="-2"/>
          <w:szCs w:val="28"/>
          <w:lang w:val="fr-FR"/>
        </w:rPr>
        <w:t>Les cartes de bibliothèque sont gratuites pour les personnes qui demeurent à Winnipeg ou qui paient des impôts fonciers ou des taxes d’entreprise à la Ville de Winnipeg. Inscrivez-vous en ligne ou à n’importe quelle succursale de la Bibliothèque publique de Winnipeg. Apportez une pièce d’identité valable si possible. Le remplacement de la carte est gratuit la première fois.</w:t>
      </w:r>
    </w:p>
    <w:p w14:paraId="0516850D" w14:textId="77777777" w:rsidR="00914750" w:rsidRPr="00914750" w:rsidRDefault="00914750" w:rsidP="00914750">
      <w:pPr>
        <w:rPr>
          <w:rFonts w:cstheme="minorHAnsi"/>
          <w:lang w:val="fr-FR"/>
        </w:rPr>
      </w:pPr>
      <w:r w:rsidRPr="00914750">
        <w:rPr>
          <w:b/>
          <w:bCs/>
          <w:lang w:val="fr-FR"/>
        </w:rPr>
        <w:t xml:space="preserve">Membres de plein droit : </w:t>
      </w:r>
      <w:r w:rsidRPr="00914750">
        <w:rPr>
          <w:lang w:val="fr-FR"/>
        </w:rPr>
        <w:t xml:space="preserve">Pour tous les âges. Les enfants et les adolescents (de 17 ans ou moins) doivent faire signer leur formulaire d’adhésion par un parent ou un tuteur. On peut emprunter jusqu’à 100 articles à la fois. Valable trois ans. </w:t>
      </w:r>
    </w:p>
    <w:p w14:paraId="4BFAE6F0" w14:textId="77777777" w:rsidR="00914750" w:rsidRPr="00914750" w:rsidRDefault="00914750" w:rsidP="00914750">
      <w:pPr>
        <w:rPr>
          <w:rFonts w:cstheme="minorHAnsi"/>
          <w:lang w:val="fr-FR"/>
        </w:rPr>
      </w:pPr>
      <w:r w:rsidRPr="00914750">
        <w:rPr>
          <w:b/>
          <w:bCs/>
          <w:lang w:val="fr-FR"/>
        </w:rPr>
        <w:t>Membres à accès limité :</w:t>
      </w:r>
      <w:r w:rsidRPr="00914750">
        <w:rPr>
          <w:lang w:val="fr-FR"/>
        </w:rPr>
        <w:t xml:space="preserve"> Pour les personnes de tous les âges qui résident à Winnipeg, mais qui n’ont pas de preuve d’adresse. On peut emprunter jusqu’à </w:t>
      </w:r>
      <w:r w:rsidR="00A63568" w:rsidRPr="00BF71CE">
        <w:rPr>
          <w:lang w:val="fr-FR"/>
        </w:rPr>
        <w:t>2</w:t>
      </w:r>
      <w:r w:rsidRPr="00BF71CE">
        <w:rPr>
          <w:lang w:val="fr-FR"/>
        </w:rPr>
        <w:t> articles à la fois, sauf exception</w:t>
      </w:r>
      <w:r w:rsidRPr="00914750">
        <w:rPr>
          <w:lang w:val="fr-FR"/>
        </w:rPr>
        <w:t xml:space="preserve">. Valable un an. </w:t>
      </w:r>
    </w:p>
    <w:p w14:paraId="737A6D43" w14:textId="77777777" w:rsidR="00914750" w:rsidRPr="00914750" w:rsidRDefault="00914750" w:rsidP="00914750">
      <w:pPr>
        <w:rPr>
          <w:rFonts w:cstheme="minorHAnsi"/>
          <w:lang w:val="fr-FR"/>
        </w:rPr>
      </w:pPr>
      <w:r w:rsidRPr="00914750">
        <w:rPr>
          <w:b/>
          <w:bCs/>
          <w:lang w:val="fr-FR"/>
        </w:rPr>
        <w:t xml:space="preserve">Personnes ne résidant pas à Winnipeg : </w:t>
      </w:r>
      <w:r w:rsidRPr="00914750">
        <w:rPr>
          <w:lang w:val="fr-FR"/>
        </w:rPr>
        <w:t xml:space="preserve">Les personnes ne résidant pas à Winnipeg peuvent acheter, </w:t>
      </w:r>
      <w:r w:rsidRPr="00BF71CE">
        <w:rPr>
          <w:lang w:val="fr-FR"/>
        </w:rPr>
        <w:t xml:space="preserve">au coût </w:t>
      </w:r>
      <w:r w:rsidRPr="00E05563">
        <w:rPr>
          <w:lang w:val="fr-FR"/>
        </w:rPr>
        <w:t>de 1</w:t>
      </w:r>
      <w:r w:rsidR="00A63568" w:rsidRPr="00E05563">
        <w:rPr>
          <w:lang w:val="fr-FR"/>
        </w:rPr>
        <w:t>6</w:t>
      </w:r>
      <w:r w:rsidR="00C54BBB" w:rsidRPr="00E05563">
        <w:rPr>
          <w:lang w:val="fr-FR"/>
        </w:rPr>
        <w:t>6</w:t>
      </w:r>
      <w:r w:rsidRPr="00E05563">
        <w:rPr>
          <w:lang w:val="fr-FR"/>
        </w:rPr>
        <w:t> $,</w:t>
      </w:r>
      <w:r w:rsidRPr="00BF71CE">
        <w:rPr>
          <w:lang w:val="fr-FR"/>
        </w:rPr>
        <w:t xml:space="preserve"> une adhésion</w:t>
      </w:r>
      <w:r w:rsidRPr="00914750">
        <w:rPr>
          <w:lang w:val="fr-FR"/>
        </w:rPr>
        <w:t xml:space="preserve"> de plein droit qui s’étend à tous les membres du ménage. </w:t>
      </w:r>
      <w:r w:rsidR="008A38C2">
        <w:rPr>
          <w:lang w:val="fr-FR"/>
        </w:rPr>
        <w:t>Ouvert uniquement aux</w:t>
      </w:r>
      <w:r w:rsidR="00A376F4">
        <w:rPr>
          <w:lang w:val="fr-FR"/>
        </w:rPr>
        <w:t xml:space="preserve"> </w:t>
      </w:r>
      <w:r w:rsidR="00A376F4" w:rsidRPr="00914750">
        <w:rPr>
          <w:lang w:val="fr-FR"/>
        </w:rPr>
        <w:t>résiden</w:t>
      </w:r>
      <w:r w:rsidR="00A376F4">
        <w:rPr>
          <w:lang w:val="fr-FR"/>
        </w:rPr>
        <w:t xml:space="preserve">ts du Manitoba. </w:t>
      </w:r>
      <w:r w:rsidR="006C53A1" w:rsidRPr="006C53A1">
        <w:rPr>
          <w:lang w:val="fr-FR"/>
        </w:rPr>
        <w:t xml:space="preserve">Non remboursable. </w:t>
      </w:r>
      <w:r w:rsidRPr="00914750">
        <w:rPr>
          <w:lang w:val="fr-FR"/>
        </w:rPr>
        <w:t xml:space="preserve">Vérifiez auprès de votre municipalité rurale, qui pourrait vous rembourser ces frais en entier ou en partie. Valable un an. </w:t>
      </w:r>
    </w:p>
    <w:p w14:paraId="3ABE88A5" w14:textId="77777777" w:rsidR="00166F8F" w:rsidRDefault="00914750">
      <w:pPr>
        <w:rPr>
          <w:lang w:val="fr-FR"/>
        </w:rPr>
      </w:pPr>
      <w:r w:rsidRPr="00914750">
        <w:rPr>
          <w:b/>
          <w:bCs/>
          <w:lang w:val="fr-FR"/>
        </w:rPr>
        <w:t xml:space="preserve">Visiteurs : </w:t>
      </w:r>
      <w:r w:rsidRPr="00914750">
        <w:rPr>
          <w:lang w:val="fr-FR"/>
        </w:rPr>
        <w:t xml:space="preserve">Les visiteurs à court terme peuvent acheter une adhésion de plein droit </w:t>
      </w:r>
      <w:r w:rsidRPr="00BF71CE">
        <w:rPr>
          <w:lang w:val="fr-FR"/>
        </w:rPr>
        <w:t xml:space="preserve">de </w:t>
      </w:r>
      <w:r w:rsidRPr="00E05563">
        <w:rPr>
          <w:lang w:val="fr-FR"/>
        </w:rPr>
        <w:t>6</w:t>
      </w:r>
      <w:r w:rsidR="00C54BBB" w:rsidRPr="00E05563">
        <w:rPr>
          <w:lang w:val="fr-FR"/>
        </w:rPr>
        <w:t>5</w:t>
      </w:r>
      <w:r w:rsidRPr="00E05563">
        <w:rPr>
          <w:lang w:val="fr-FR"/>
        </w:rPr>
        <w:t> $</w:t>
      </w:r>
      <w:r w:rsidRPr="00BF71CE">
        <w:rPr>
          <w:lang w:val="fr-FR"/>
        </w:rPr>
        <w:t>.</w:t>
      </w:r>
      <w:r w:rsidRPr="00914750">
        <w:rPr>
          <w:lang w:val="fr-FR"/>
        </w:rPr>
        <w:t xml:space="preserve"> Valable trois mois.</w:t>
      </w:r>
      <w:r w:rsidR="006C53A1">
        <w:rPr>
          <w:lang w:val="fr-FR"/>
        </w:rPr>
        <w:t xml:space="preserve"> </w:t>
      </w:r>
      <w:r w:rsidR="006C53A1" w:rsidRPr="006C53A1">
        <w:rPr>
          <w:lang w:val="fr-FR"/>
        </w:rPr>
        <w:t>Non remboursable.</w:t>
      </w:r>
    </w:p>
    <w:p w14:paraId="3A8CEB99" w14:textId="77777777" w:rsidR="002B0FA5" w:rsidRDefault="002B0FA5" w:rsidP="002B0FA5">
      <w:pPr>
        <w:rPr>
          <w:b/>
          <w:bCs/>
          <w:lang w:val="fr-FR"/>
        </w:rPr>
      </w:pPr>
    </w:p>
    <w:p w14:paraId="4B371543" w14:textId="77777777" w:rsidR="002B0FA5" w:rsidRDefault="002B0FA5" w:rsidP="002B0FA5">
      <w:pPr>
        <w:rPr>
          <w:lang w:val="fr-FR"/>
        </w:rPr>
      </w:pPr>
      <w:r w:rsidRPr="002B0FA5">
        <w:rPr>
          <w:b/>
          <w:lang w:val="fr-FR"/>
        </w:rPr>
        <w:lastRenderedPageBreak/>
        <w:t>Accès Internet pour visiteurs :</w:t>
      </w:r>
      <w:r w:rsidRPr="002B0FA5">
        <w:rPr>
          <w:lang w:val="fr-FR"/>
        </w:rPr>
        <w:t xml:space="preserve"> Un accès</w:t>
      </w:r>
      <w:r>
        <w:rPr>
          <w:lang w:val="fr-FR"/>
        </w:rPr>
        <w:t xml:space="preserve"> </w:t>
      </w:r>
      <w:r w:rsidRPr="002B0FA5">
        <w:rPr>
          <w:lang w:val="fr-FR"/>
        </w:rPr>
        <w:t>aux ordinateurs de bibliothèque est offert</w:t>
      </w:r>
      <w:r>
        <w:rPr>
          <w:lang w:val="fr-FR"/>
        </w:rPr>
        <w:t xml:space="preserve"> </w:t>
      </w:r>
      <w:r w:rsidRPr="002B0FA5">
        <w:rPr>
          <w:lang w:val="fr-FR"/>
        </w:rPr>
        <w:t>aux personnes qui sont à Winnipeg pour</w:t>
      </w:r>
      <w:r>
        <w:rPr>
          <w:lang w:val="fr-FR"/>
        </w:rPr>
        <w:t xml:space="preserve"> </w:t>
      </w:r>
      <w:r w:rsidRPr="002B0FA5">
        <w:rPr>
          <w:lang w:val="fr-FR"/>
        </w:rPr>
        <w:t>une courte période. Il n’est pas possible</w:t>
      </w:r>
      <w:r>
        <w:rPr>
          <w:lang w:val="fr-FR"/>
        </w:rPr>
        <w:t xml:space="preserve"> </w:t>
      </w:r>
      <w:r w:rsidRPr="002B0FA5">
        <w:rPr>
          <w:lang w:val="fr-FR"/>
        </w:rPr>
        <w:t>d’emprunter des articles. Il n’y a aucuns</w:t>
      </w:r>
      <w:r>
        <w:rPr>
          <w:lang w:val="fr-FR"/>
        </w:rPr>
        <w:t xml:space="preserve"> </w:t>
      </w:r>
      <w:r w:rsidRPr="002B0FA5">
        <w:rPr>
          <w:lang w:val="fr-FR"/>
        </w:rPr>
        <w:t xml:space="preserve">frais. L’adhésion est valide </w:t>
      </w:r>
      <w:r>
        <w:rPr>
          <w:lang w:val="fr-FR"/>
        </w:rPr>
        <w:br/>
      </w:r>
      <w:r w:rsidRPr="002B0FA5">
        <w:rPr>
          <w:lang w:val="fr-FR"/>
        </w:rPr>
        <w:t>14 jours.</w:t>
      </w:r>
    </w:p>
    <w:p w14:paraId="1B378C86" w14:textId="77777777" w:rsidR="00914750" w:rsidRPr="00914750" w:rsidRDefault="00914750" w:rsidP="00914750">
      <w:pPr>
        <w:rPr>
          <w:rFonts w:cstheme="minorHAnsi"/>
          <w:lang w:val="fr-FR"/>
        </w:rPr>
      </w:pPr>
      <w:r w:rsidRPr="00914750">
        <w:rPr>
          <w:b/>
          <w:bCs/>
          <w:lang w:val="fr-FR"/>
        </w:rPr>
        <w:t xml:space="preserve">Cartes de société : </w:t>
      </w:r>
      <w:r w:rsidRPr="00914750">
        <w:rPr>
          <w:lang w:val="fr-FR"/>
        </w:rPr>
        <w:t xml:space="preserve">Cette adhésion est offerte uniquement aux organismes. Visitez </w:t>
      </w:r>
      <w:hyperlink r:id="rId11" w:history="1">
        <w:r w:rsidRPr="00914750">
          <w:rPr>
            <w:b/>
            <w:iCs/>
            <w:lang w:val="fr-FR"/>
          </w:rPr>
          <w:t>winnipeg.ca/</w:t>
        </w:r>
        <w:proofErr w:type="spellStart"/>
        <w:r w:rsidRPr="00914750">
          <w:rPr>
            <w:b/>
            <w:iCs/>
            <w:lang w:val="fr-FR"/>
          </w:rPr>
          <w:t>library</w:t>
        </w:r>
        <w:proofErr w:type="spellEnd"/>
      </w:hyperlink>
      <w:r w:rsidRPr="00914750">
        <w:rPr>
          <w:lang w:val="fr-FR"/>
        </w:rPr>
        <w:t xml:space="preserve"> pour de plus amples renseignements. On peut emprunter jusqu’à 100 articles à la fois. Valable trois ans. </w:t>
      </w:r>
    </w:p>
    <w:p w14:paraId="3D16BAB6" w14:textId="77777777" w:rsidR="00914750" w:rsidRPr="00914750" w:rsidRDefault="00914750" w:rsidP="00914750">
      <w:pPr>
        <w:rPr>
          <w:rFonts w:cstheme="minorHAnsi"/>
          <w:spacing w:val="-2"/>
          <w:lang w:val="fr-FR"/>
        </w:rPr>
      </w:pPr>
      <w:r w:rsidRPr="00914750">
        <w:rPr>
          <w:b/>
          <w:bCs/>
          <w:lang w:val="fr-FR"/>
        </w:rPr>
        <w:t xml:space="preserve">Adhésion en ligne : </w:t>
      </w:r>
      <w:r w:rsidRPr="00914750">
        <w:rPr>
          <w:lang w:val="fr-FR"/>
        </w:rPr>
        <w:t xml:space="preserve">Pour les personnes résidant à Winnipeg qui souhaitent utiliser seulement des ressources en ligne (livres électroniques, banques de données, etc.). </w:t>
      </w:r>
      <w:r w:rsidR="00703A9B" w:rsidRPr="00703A9B">
        <w:rPr>
          <w:lang w:val="fr-FR"/>
        </w:rPr>
        <w:t xml:space="preserve">Pour également emprunter des articles physiques (livres, DVD, etc.), vous devez passer à une adhésion de plein </w:t>
      </w:r>
      <w:r w:rsidR="00703A9B" w:rsidRPr="00BF71CE">
        <w:rPr>
          <w:lang w:val="fr-FR"/>
        </w:rPr>
        <w:t>droit.</w:t>
      </w:r>
      <w:r w:rsidR="00A63568" w:rsidRPr="00BF71CE">
        <w:rPr>
          <w:lang w:val="fr-FR"/>
        </w:rPr>
        <w:t xml:space="preserve"> Valable un an.</w:t>
      </w:r>
    </w:p>
    <w:p w14:paraId="2C059D47" w14:textId="77777777" w:rsidR="00252B81" w:rsidRPr="00914750" w:rsidRDefault="00914750" w:rsidP="00722234">
      <w:pPr>
        <w:pStyle w:val="IntenseQuote"/>
        <w:rPr>
          <w:rFonts w:asciiTheme="majorHAnsi" w:eastAsiaTheme="majorEastAsia" w:hAnsiTheme="majorHAnsi" w:cstheme="majorBidi"/>
          <w:b/>
          <w:bCs/>
          <w:sz w:val="32"/>
          <w:szCs w:val="28"/>
          <w:lang w:val="fr-FR"/>
        </w:rPr>
      </w:pPr>
      <w:r w:rsidRPr="00914750">
        <w:rPr>
          <w:lang w:val="fr-FR"/>
        </w:rPr>
        <w:t>Vous aurez besoin de votre carte de membre pour faire des emprunts et pour accéder aux services. Protégez votre carte de bibliothèque et votre numéro de compte.</w:t>
      </w:r>
    </w:p>
    <w:p w14:paraId="6E6F795E" w14:textId="77777777" w:rsidR="00914750" w:rsidRPr="00914750" w:rsidRDefault="00914750" w:rsidP="00914750">
      <w:pPr>
        <w:pStyle w:val="Heading1"/>
        <w:rPr>
          <w:lang w:val="fr-FR"/>
        </w:rPr>
      </w:pPr>
      <w:r w:rsidRPr="00914750">
        <w:rPr>
          <w:lang w:val="fr-FR"/>
        </w:rPr>
        <w:t>Votre compte</w:t>
      </w:r>
    </w:p>
    <w:p w14:paraId="458FFD6A" w14:textId="77777777" w:rsidR="00914750" w:rsidRPr="00914750" w:rsidRDefault="00914750" w:rsidP="00914750">
      <w:pPr>
        <w:rPr>
          <w:lang w:val="fr-FR"/>
        </w:rPr>
      </w:pPr>
      <w:r w:rsidRPr="00914750">
        <w:rPr>
          <w:lang w:val="fr-FR"/>
        </w:rPr>
        <w:t>Votre numéro de carte de membre est également votre numéro de compte.</w:t>
      </w:r>
    </w:p>
    <w:p w14:paraId="3FF9A57F" w14:textId="77777777" w:rsidR="00914750" w:rsidRDefault="00914750" w:rsidP="00914750">
      <w:pPr>
        <w:rPr>
          <w:szCs w:val="28"/>
          <w:lang w:val="fr-FR"/>
        </w:rPr>
      </w:pPr>
      <w:r w:rsidRPr="00914750">
        <w:rPr>
          <w:szCs w:val="28"/>
          <w:lang w:val="fr-FR"/>
        </w:rPr>
        <w:t>Si votre carte a été perdue ou volée, signalez-le immédiatement à la Bibliothèque. Vous êtes responsable de toute activité liée à votre carte. Les titulaires d’une carte de bibliothèque sont responsables des articles perdus ou endommagés. Adressez-vous au personnel pour obtenir des précisions.</w:t>
      </w:r>
    </w:p>
    <w:p w14:paraId="674ED8BE" w14:textId="77777777" w:rsidR="00E90C64" w:rsidRDefault="00E90C64" w:rsidP="00914750">
      <w:pPr>
        <w:rPr>
          <w:szCs w:val="28"/>
          <w:lang w:val="fr-FR"/>
        </w:rPr>
      </w:pPr>
      <w:r w:rsidRPr="00E90C64">
        <w:rPr>
          <w:szCs w:val="28"/>
          <w:lang w:val="fr-FR"/>
        </w:rPr>
        <w:t>Chaque personne ne peut avoir qu’une seule carte de bibliothèque active.</w:t>
      </w:r>
    </w:p>
    <w:p w14:paraId="56DDE888" w14:textId="77777777" w:rsidR="00FD7167" w:rsidRDefault="00FD7167">
      <w:pPr>
        <w:rPr>
          <w:szCs w:val="28"/>
          <w:lang w:val="fr-FR"/>
        </w:rPr>
      </w:pPr>
      <w:r w:rsidRPr="00FD7167">
        <w:rPr>
          <w:szCs w:val="28"/>
          <w:lang w:val="fr-FR"/>
        </w:rPr>
        <w:t>Connectez-vous au catalogue de la Bibliothèque pour voir les articles que vous avez empruntés, demandés et réservés et pour payer vos frais de bibliothèque en ligne. Veuillez nous communiquer votre numéro de téléphone et votre adresse électronique actuels. Vous êtes responsable de vos demandes et de vos frais même si la Bibliothèque n’arrive pas à vous joindre.</w:t>
      </w:r>
    </w:p>
    <w:p w14:paraId="1A2E9EBF" w14:textId="693A260F" w:rsidR="007B2D4A" w:rsidRDefault="007B2D4A" w:rsidP="007B2D4A">
      <w:pPr>
        <w:rPr>
          <w:rFonts w:asciiTheme="majorHAnsi" w:eastAsiaTheme="majorEastAsia" w:hAnsiTheme="majorHAnsi" w:cstheme="majorBidi"/>
          <w:bCs/>
          <w:szCs w:val="28"/>
          <w:lang w:val="fr-CA"/>
        </w:rPr>
      </w:pPr>
      <w:r>
        <w:rPr>
          <w:rFonts w:asciiTheme="majorHAnsi" w:eastAsiaTheme="majorEastAsia" w:hAnsiTheme="majorHAnsi" w:cstheme="majorBidi"/>
          <w:bCs/>
          <w:szCs w:val="28"/>
          <w:lang w:val="fr-CA"/>
        </w:rPr>
        <w:t>S</w:t>
      </w:r>
      <w:r w:rsidR="00E1162A" w:rsidRPr="00E1162A">
        <w:rPr>
          <w:rFonts w:asciiTheme="majorHAnsi" w:eastAsiaTheme="majorEastAsia" w:hAnsiTheme="majorHAnsi" w:cstheme="majorBidi"/>
          <w:bCs/>
          <w:szCs w:val="28"/>
          <w:lang w:val="fr-CA"/>
        </w:rPr>
        <w:t>i vous avez 10 articles ou plus en retard, ou si</w:t>
      </w:r>
      <w:r>
        <w:rPr>
          <w:rFonts w:asciiTheme="majorHAnsi" w:eastAsiaTheme="majorEastAsia" w:hAnsiTheme="majorHAnsi" w:cstheme="majorBidi"/>
          <w:bCs/>
          <w:szCs w:val="28"/>
          <w:lang w:val="fr-CA"/>
        </w:rPr>
        <w:t xml:space="preserve"> vous devez des frais de 50 $ ou plus, votre carte de membre sera suspendue.</w:t>
      </w:r>
    </w:p>
    <w:p w14:paraId="098CCA1A" w14:textId="77777777" w:rsidR="00780378" w:rsidRDefault="00347DEB">
      <w:pPr>
        <w:rPr>
          <w:rStyle w:val="Heading1Char"/>
          <w:lang w:val="fr-CA"/>
        </w:rPr>
      </w:pPr>
      <w:r w:rsidRPr="00347DEB">
        <w:rPr>
          <w:rFonts w:asciiTheme="majorHAnsi" w:eastAsiaTheme="majorEastAsia" w:hAnsiTheme="majorHAnsi" w:cstheme="majorBidi"/>
          <w:bCs/>
          <w:szCs w:val="28"/>
          <w:lang w:val="fr-CA"/>
        </w:rPr>
        <w:t>N’utilisez que votre propre carte pour utiliser les ordinateurs de la bibliothèque.</w:t>
      </w:r>
      <w:r w:rsidR="00780378">
        <w:rPr>
          <w:rStyle w:val="Heading1Char"/>
          <w:b w:val="0"/>
          <w:bCs w:val="0"/>
          <w:lang w:val="fr-CA"/>
        </w:rPr>
        <w:br w:type="page"/>
      </w:r>
    </w:p>
    <w:p w14:paraId="7931EA35" w14:textId="77777777" w:rsidR="001E02D2" w:rsidRPr="00A376F4" w:rsidRDefault="001E02D2" w:rsidP="001E02D2">
      <w:pPr>
        <w:pStyle w:val="Heading1"/>
        <w:rPr>
          <w:rStyle w:val="Heading1Char"/>
          <w:b/>
          <w:bCs/>
          <w:lang w:val="fr-CA"/>
        </w:rPr>
      </w:pPr>
      <w:r w:rsidRPr="00A376F4">
        <w:rPr>
          <w:rStyle w:val="Heading1Char"/>
          <w:b/>
          <w:bCs/>
          <w:lang w:val="fr-CA"/>
        </w:rPr>
        <w:lastRenderedPageBreak/>
        <w:t>Renouvellements de carte de memb</w:t>
      </w:r>
      <w:r w:rsidR="00A376F4" w:rsidRPr="00A376F4">
        <w:rPr>
          <w:rStyle w:val="Heading1Char"/>
          <w:b/>
          <w:bCs/>
          <w:lang w:val="fr-CA"/>
        </w:rPr>
        <w:t>re</w:t>
      </w:r>
    </w:p>
    <w:p w14:paraId="0AF2FE40" w14:textId="77777777" w:rsidR="00A376F4" w:rsidRDefault="001E02D2" w:rsidP="00A376F4">
      <w:pPr>
        <w:rPr>
          <w:lang w:val="fr-CA"/>
        </w:rPr>
      </w:pPr>
      <w:r w:rsidRPr="001E02D2">
        <w:rPr>
          <w:lang w:val="fr-CA"/>
        </w:rPr>
        <w:t xml:space="preserve">Pour renouveler votre carte, </w:t>
      </w:r>
      <w:proofErr w:type="spellStart"/>
      <w:r w:rsidRPr="001E02D2">
        <w:rPr>
          <w:lang w:val="fr-CA"/>
        </w:rPr>
        <w:t>veuillez vous</w:t>
      </w:r>
      <w:proofErr w:type="spellEnd"/>
      <w:r w:rsidRPr="001E02D2">
        <w:rPr>
          <w:lang w:val="fr-CA"/>
        </w:rPr>
        <w:t xml:space="preserve"> rendre à une de nos 20 succursales. Si </w:t>
      </w:r>
      <w:proofErr w:type="gramStart"/>
      <w:r w:rsidRPr="001E02D2">
        <w:rPr>
          <w:lang w:val="fr-CA"/>
        </w:rPr>
        <w:t>vous souhaitez pas</w:t>
      </w:r>
      <w:proofErr w:type="gramEnd"/>
      <w:r w:rsidRPr="001E02D2">
        <w:rPr>
          <w:lang w:val="fr-CA"/>
        </w:rPr>
        <w:t xml:space="preserve"> vous rendre en personne dans une bibliothèque pour renouveler votre carte, veuillez appeler l’une de nos succursales ou nous envoyer un courriel à l’aide du service de renseignements en ligne pour discuter des options.</w:t>
      </w:r>
    </w:p>
    <w:p w14:paraId="27108EA1" w14:textId="77777777" w:rsidR="00914750" w:rsidRPr="001E02D2" w:rsidRDefault="00914750" w:rsidP="00A376F4">
      <w:pPr>
        <w:pStyle w:val="Heading1"/>
        <w:rPr>
          <w:lang w:val="fr-CA"/>
        </w:rPr>
      </w:pPr>
      <w:r w:rsidRPr="001E02D2">
        <w:rPr>
          <w:lang w:val="fr-CA"/>
        </w:rPr>
        <w:t>Avis électroniques</w:t>
      </w:r>
    </w:p>
    <w:p w14:paraId="413C84DD" w14:textId="77777777" w:rsidR="00166F8F" w:rsidRPr="00E877A9" w:rsidRDefault="00914750">
      <w:pPr>
        <w:rPr>
          <w:rFonts w:asciiTheme="majorHAnsi" w:eastAsiaTheme="majorEastAsia" w:hAnsiTheme="majorHAnsi" w:cstheme="majorBidi"/>
          <w:b/>
          <w:bCs/>
          <w:sz w:val="32"/>
          <w:szCs w:val="28"/>
          <w:lang w:val="fr-CA"/>
        </w:rPr>
      </w:pPr>
      <w:r w:rsidRPr="00914750">
        <w:rPr>
          <w:sz w:val="22"/>
          <w:szCs w:val="28"/>
          <w:lang w:val="fr-FR"/>
        </w:rPr>
        <w:t xml:space="preserve">La </w:t>
      </w:r>
      <w:r w:rsidRPr="00914750">
        <w:rPr>
          <w:lang w:val="fr-FR"/>
        </w:rPr>
        <w:t>correspondance électronique présente plusieurs avantages. Demandez au personnel de régler les paramètres de votre compte de manière à ce que la Bibliothèque vous envoie des avis par courriel plutôt que par téléphone, et nous</w:t>
      </w:r>
      <w:r w:rsidRPr="00914750">
        <w:rPr>
          <w:sz w:val="22"/>
          <w:szCs w:val="28"/>
          <w:lang w:val="fr-FR"/>
        </w:rPr>
        <w:t xml:space="preserve"> </w:t>
      </w:r>
      <w:r w:rsidRPr="00166F8F">
        <w:rPr>
          <w:lang w:val="fr-CA"/>
        </w:rPr>
        <w:t>vous enverrons des avis de retour trois jours avant la date de retour des articles.</w:t>
      </w:r>
      <w:r w:rsidR="00144777">
        <w:rPr>
          <w:lang w:val="fr-CA"/>
        </w:rPr>
        <w:t xml:space="preserve"> </w:t>
      </w:r>
    </w:p>
    <w:p w14:paraId="49C1EBF9" w14:textId="77777777" w:rsidR="00914750" w:rsidRPr="00914750" w:rsidRDefault="00914750" w:rsidP="00914750">
      <w:pPr>
        <w:pStyle w:val="Heading1"/>
        <w:rPr>
          <w:lang w:val="fr-FR"/>
        </w:rPr>
      </w:pPr>
      <w:r w:rsidRPr="00166CF5">
        <w:rPr>
          <w:lang w:val="fr-FR"/>
        </w:rPr>
        <w:t>Demandes</w:t>
      </w:r>
      <w:r w:rsidRPr="00914750">
        <w:rPr>
          <w:lang w:val="fr-FR"/>
        </w:rPr>
        <w:t>/réservations</w:t>
      </w:r>
    </w:p>
    <w:p w14:paraId="2F86998F" w14:textId="045EE7FD" w:rsidR="00914750" w:rsidRPr="00914750" w:rsidRDefault="00914750" w:rsidP="00914750">
      <w:pPr>
        <w:rPr>
          <w:rFonts w:cstheme="minorHAnsi"/>
          <w:lang w:val="fr-FR"/>
        </w:rPr>
      </w:pPr>
      <w:r w:rsidRPr="002B4807">
        <w:rPr>
          <w:lang w:val="fr-FR"/>
        </w:rPr>
        <w:t xml:space="preserve">Un article n’est pas dans votre succursale ou a déjà été </w:t>
      </w:r>
      <w:r w:rsidR="00144777" w:rsidRPr="002B4807">
        <w:rPr>
          <w:lang w:val="fr-FR"/>
        </w:rPr>
        <w:t>emprunté ?</w:t>
      </w:r>
      <w:r w:rsidRPr="002B4807">
        <w:rPr>
          <w:lang w:val="fr-FR"/>
        </w:rPr>
        <w:t xml:space="preserve"> Les demandes de réservation vous permettent d’ajouter votre nom à la liste d’attente </w:t>
      </w:r>
      <w:r w:rsidR="00BC0AC5" w:rsidRPr="002B4807">
        <w:rPr>
          <w:lang w:val="fr-FR"/>
        </w:rPr>
        <w:t xml:space="preserve">associée </w:t>
      </w:r>
      <w:r w:rsidR="00BC0AC5" w:rsidRPr="002B4807">
        <w:rPr>
          <w:lang w:val="fr-CA"/>
        </w:rPr>
        <w:t>à l’</w:t>
      </w:r>
      <w:r w:rsidRPr="002B4807">
        <w:rPr>
          <w:lang w:val="fr-FR"/>
        </w:rPr>
        <w:t xml:space="preserve">article </w:t>
      </w:r>
      <w:r w:rsidR="00BC0AC5" w:rsidRPr="002B4807">
        <w:rPr>
          <w:lang w:val="fr-FR"/>
        </w:rPr>
        <w:t xml:space="preserve">en question </w:t>
      </w:r>
      <w:r w:rsidRPr="002B4807">
        <w:rPr>
          <w:lang w:val="fr-FR"/>
        </w:rPr>
        <w:t>pour qu’il soit envoyé à la succursale de votre choix.</w:t>
      </w:r>
      <w:r w:rsidR="00BC0AC5" w:rsidRPr="002B4807">
        <w:rPr>
          <w:lang w:val="fr-FR"/>
        </w:rPr>
        <w:t xml:space="preserve"> On vous avisera par courriel ou par téléphone quand l’article sera réservé pour vous et pourra être ramassé. </w:t>
      </w:r>
      <w:r w:rsidR="006D078D" w:rsidRPr="006D078D">
        <w:rPr>
          <w:lang w:val="fr-FR"/>
        </w:rPr>
        <w:t xml:space="preserve">On vous avisera également de la date d’échéance de votre </w:t>
      </w:r>
      <w:proofErr w:type="spellStart"/>
      <w:r w:rsidR="006D078D" w:rsidRPr="006D078D">
        <w:rPr>
          <w:lang w:val="fr-FR"/>
        </w:rPr>
        <w:t>réservation.</w:t>
      </w:r>
      <w:r w:rsidR="006D078D">
        <w:rPr>
          <w:lang w:val="fr-FR"/>
        </w:rPr>
        <w:t xml:space="preserve"> </w:t>
      </w:r>
      <w:r w:rsidR="00BC0AC5" w:rsidRPr="002B4807">
        <w:rPr>
          <w:lang w:val="fr-FR"/>
        </w:rPr>
        <w:t>De</w:t>
      </w:r>
      <w:proofErr w:type="spellEnd"/>
      <w:r w:rsidR="00BC0AC5" w:rsidRPr="002B4807">
        <w:rPr>
          <w:lang w:val="fr-FR"/>
        </w:rPr>
        <w:t>s frais de 1,25 $ seront facturés pour chaque article réservé que vous ne ramassez pas.</w:t>
      </w:r>
    </w:p>
    <w:p w14:paraId="59BDBE37" w14:textId="77777777" w:rsidR="00F41AE1" w:rsidRPr="00F41AE1" w:rsidRDefault="00914750" w:rsidP="00F41AE1">
      <w:pPr>
        <w:rPr>
          <w:lang w:val="fr-FR"/>
        </w:rPr>
      </w:pPr>
      <w:r w:rsidRPr="00914750">
        <w:rPr>
          <w:lang w:val="fr-FR"/>
        </w:rPr>
        <w:t xml:space="preserve">Vous pouvez réserver jusqu’à 50 articles à la fois. </w:t>
      </w:r>
      <w:r w:rsidR="00F41AE1" w:rsidRPr="00F41AE1">
        <w:rPr>
          <w:lang w:val="fr-FR"/>
        </w:rPr>
        <w:t>Il n’est pas possible de demander des articles de référence ou de la salle de l’histoire locale.</w:t>
      </w:r>
    </w:p>
    <w:p w14:paraId="5F3737D1" w14:textId="77777777" w:rsidR="00914750" w:rsidRPr="00914750" w:rsidRDefault="00914750" w:rsidP="00914750">
      <w:pPr>
        <w:pStyle w:val="Heading1"/>
        <w:rPr>
          <w:lang w:val="fr-FR"/>
        </w:rPr>
      </w:pPr>
      <w:r w:rsidRPr="00166F8F">
        <w:rPr>
          <w:lang w:val="fr-CA"/>
        </w:rPr>
        <w:t>Retours</w:t>
      </w:r>
    </w:p>
    <w:p w14:paraId="64654615" w14:textId="77777777" w:rsidR="0080040E" w:rsidRDefault="0080040E" w:rsidP="0080040E">
      <w:pPr>
        <w:rPr>
          <w:lang w:val="fr-FR"/>
        </w:rPr>
      </w:pPr>
      <w:r w:rsidRPr="0080040E">
        <w:rPr>
          <w:lang w:val="fr-FR"/>
        </w:rPr>
        <w:t>Rapportez-les à n’importe quelle succursale.</w:t>
      </w:r>
      <w:r>
        <w:rPr>
          <w:lang w:val="fr-FR"/>
        </w:rPr>
        <w:t xml:space="preserve"> </w:t>
      </w:r>
      <w:r w:rsidRPr="0080040E">
        <w:rPr>
          <w:lang w:val="fr-FR"/>
        </w:rPr>
        <w:t>On peut rapporter des articles après les</w:t>
      </w:r>
      <w:r>
        <w:rPr>
          <w:lang w:val="fr-FR"/>
        </w:rPr>
        <w:t xml:space="preserve"> </w:t>
      </w:r>
      <w:r w:rsidRPr="0080040E">
        <w:rPr>
          <w:lang w:val="fr-FR"/>
        </w:rPr>
        <w:t>heures d’ouverture à toutes les succursales.</w:t>
      </w:r>
    </w:p>
    <w:p w14:paraId="1C3E88D2" w14:textId="77777777" w:rsidR="00914750" w:rsidRPr="00914750" w:rsidRDefault="00914750" w:rsidP="0080040E">
      <w:pPr>
        <w:pStyle w:val="Heading1"/>
        <w:rPr>
          <w:lang w:val="fr-FR"/>
        </w:rPr>
      </w:pPr>
      <w:r w:rsidRPr="00914750">
        <w:rPr>
          <w:lang w:val="fr-FR"/>
        </w:rPr>
        <w:t>Renouvellements</w:t>
      </w:r>
    </w:p>
    <w:p w14:paraId="26139710" w14:textId="77777777" w:rsidR="00914750" w:rsidRPr="00914750" w:rsidRDefault="00914750" w:rsidP="00914750">
      <w:pPr>
        <w:spacing w:after="0"/>
        <w:rPr>
          <w:rFonts w:cstheme="minorHAnsi"/>
          <w:szCs w:val="28"/>
          <w:lang w:val="fr-FR"/>
        </w:rPr>
      </w:pPr>
      <w:r w:rsidRPr="00914750">
        <w:rPr>
          <w:szCs w:val="28"/>
          <w:lang w:val="fr-FR"/>
        </w:rPr>
        <w:t>Vous pouvez renouveler un article (c.-à-d. l’emprunter plus longtemps) si :</w:t>
      </w:r>
    </w:p>
    <w:p w14:paraId="5897122F" w14:textId="77777777" w:rsidR="00914750" w:rsidRPr="00914750" w:rsidRDefault="00914750" w:rsidP="00914750">
      <w:pPr>
        <w:pStyle w:val="ListParagraph"/>
        <w:numPr>
          <w:ilvl w:val="0"/>
          <w:numId w:val="1"/>
        </w:numPr>
        <w:spacing w:line="276" w:lineRule="auto"/>
        <w:rPr>
          <w:rFonts w:cstheme="minorHAnsi"/>
          <w:sz w:val="28"/>
          <w:szCs w:val="28"/>
          <w:lang w:val="fr-FR"/>
        </w:rPr>
      </w:pPr>
      <w:proofErr w:type="gramStart"/>
      <w:r w:rsidRPr="00914750">
        <w:rPr>
          <w:sz w:val="28"/>
          <w:szCs w:val="28"/>
          <w:lang w:val="fr-FR"/>
        </w:rPr>
        <w:t>les</w:t>
      </w:r>
      <w:proofErr w:type="gramEnd"/>
      <w:r w:rsidRPr="00914750">
        <w:rPr>
          <w:sz w:val="28"/>
          <w:szCs w:val="28"/>
          <w:lang w:val="fr-FR"/>
        </w:rPr>
        <w:t xml:space="preserve"> renouvellements sont permis pour cet article;</w:t>
      </w:r>
    </w:p>
    <w:p w14:paraId="36A178F4" w14:textId="77777777" w:rsidR="00914750" w:rsidRPr="00914750" w:rsidRDefault="00914750" w:rsidP="00914750">
      <w:pPr>
        <w:pStyle w:val="ListParagraph"/>
        <w:numPr>
          <w:ilvl w:val="0"/>
          <w:numId w:val="1"/>
        </w:numPr>
        <w:spacing w:line="276" w:lineRule="auto"/>
        <w:rPr>
          <w:rFonts w:cstheme="minorHAnsi"/>
          <w:sz w:val="28"/>
          <w:szCs w:val="28"/>
          <w:lang w:val="fr-FR"/>
        </w:rPr>
      </w:pPr>
      <w:proofErr w:type="gramStart"/>
      <w:r w:rsidRPr="00914750">
        <w:rPr>
          <w:sz w:val="28"/>
          <w:szCs w:val="28"/>
          <w:lang w:val="fr-FR"/>
        </w:rPr>
        <w:t>l’article</w:t>
      </w:r>
      <w:proofErr w:type="gramEnd"/>
      <w:r w:rsidRPr="00914750">
        <w:rPr>
          <w:sz w:val="28"/>
          <w:szCs w:val="28"/>
          <w:lang w:val="fr-FR"/>
        </w:rPr>
        <w:t xml:space="preserve"> n’a pas été réservé;</w:t>
      </w:r>
    </w:p>
    <w:p w14:paraId="6BAA0759" w14:textId="77777777" w:rsidR="00914750" w:rsidRPr="00914750" w:rsidRDefault="00914750" w:rsidP="00914750">
      <w:pPr>
        <w:pStyle w:val="ListParagraph"/>
        <w:numPr>
          <w:ilvl w:val="0"/>
          <w:numId w:val="1"/>
        </w:numPr>
        <w:spacing w:line="276" w:lineRule="auto"/>
        <w:rPr>
          <w:rFonts w:cstheme="minorHAnsi"/>
          <w:sz w:val="28"/>
          <w:szCs w:val="28"/>
          <w:lang w:val="fr-FR"/>
        </w:rPr>
      </w:pPr>
      <w:proofErr w:type="gramStart"/>
      <w:r w:rsidRPr="00914750">
        <w:rPr>
          <w:sz w:val="28"/>
          <w:szCs w:val="28"/>
          <w:lang w:val="fr-FR"/>
        </w:rPr>
        <w:t>vous</w:t>
      </w:r>
      <w:proofErr w:type="gramEnd"/>
      <w:r w:rsidRPr="00914750">
        <w:rPr>
          <w:sz w:val="28"/>
          <w:szCs w:val="28"/>
          <w:lang w:val="fr-FR"/>
        </w:rPr>
        <w:t xml:space="preserve"> n’avez pas atteint la limite maximum de renouvellements;</w:t>
      </w:r>
    </w:p>
    <w:p w14:paraId="74E8D1F2" w14:textId="77777777" w:rsidR="00914750" w:rsidRPr="00914750" w:rsidRDefault="00914750" w:rsidP="00914750">
      <w:pPr>
        <w:pStyle w:val="ListParagraph"/>
        <w:numPr>
          <w:ilvl w:val="0"/>
          <w:numId w:val="1"/>
        </w:numPr>
        <w:spacing w:line="276" w:lineRule="auto"/>
        <w:rPr>
          <w:rFonts w:cstheme="minorHAnsi"/>
          <w:sz w:val="28"/>
          <w:szCs w:val="28"/>
          <w:lang w:val="fr-FR"/>
        </w:rPr>
      </w:pPr>
      <w:proofErr w:type="gramStart"/>
      <w:r w:rsidRPr="00914750">
        <w:rPr>
          <w:sz w:val="28"/>
          <w:szCs w:val="28"/>
          <w:lang w:val="fr-FR"/>
        </w:rPr>
        <w:t>votre</w:t>
      </w:r>
      <w:proofErr w:type="gramEnd"/>
      <w:r w:rsidRPr="00914750">
        <w:rPr>
          <w:sz w:val="28"/>
          <w:szCs w:val="28"/>
          <w:lang w:val="fr-FR"/>
        </w:rPr>
        <w:t xml:space="preserve"> carte de membre est toujours valide et n’arrive pas à expiration avant la prochaine échéance.</w:t>
      </w:r>
    </w:p>
    <w:p w14:paraId="22CB316B" w14:textId="77777777" w:rsidR="00FD7167" w:rsidRPr="00A376F4" w:rsidRDefault="00914750">
      <w:pPr>
        <w:rPr>
          <w:rFonts w:cstheme="minorHAnsi"/>
          <w:szCs w:val="28"/>
          <w:lang w:val="fr-FR"/>
        </w:rPr>
      </w:pPr>
      <w:r w:rsidRPr="00914750">
        <w:rPr>
          <w:szCs w:val="28"/>
          <w:lang w:val="fr-FR"/>
        </w:rPr>
        <w:t>Si vous ne pouvez pas renouveler un article donné, vous recevrez un message explicatif et l’échéance en cours sera maintenue.</w:t>
      </w:r>
    </w:p>
    <w:p w14:paraId="68339D20" w14:textId="77777777" w:rsidR="00A376F4" w:rsidRDefault="00A376F4">
      <w:pPr>
        <w:rPr>
          <w:szCs w:val="28"/>
          <w:lang w:val="fr-FR"/>
        </w:rPr>
      </w:pPr>
      <w:r>
        <w:rPr>
          <w:szCs w:val="28"/>
          <w:lang w:val="fr-FR"/>
        </w:rPr>
        <w:lastRenderedPageBreak/>
        <w:br w:type="page"/>
      </w:r>
    </w:p>
    <w:p w14:paraId="1F1FCADD" w14:textId="77777777" w:rsidR="00914750" w:rsidRPr="00914750" w:rsidRDefault="00914750" w:rsidP="00914750">
      <w:pPr>
        <w:spacing w:before="240"/>
        <w:rPr>
          <w:rFonts w:cstheme="minorHAnsi"/>
          <w:szCs w:val="28"/>
          <w:lang w:val="fr-FR"/>
        </w:rPr>
      </w:pPr>
      <w:r w:rsidRPr="00914750">
        <w:rPr>
          <w:szCs w:val="28"/>
          <w:lang w:val="fr-FR"/>
        </w:rPr>
        <w:lastRenderedPageBreak/>
        <w:t>Vous pouvez accéder à votre compte et renouveler vos articles comme suit :</w:t>
      </w:r>
    </w:p>
    <w:p w14:paraId="21B64BE4" w14:textId="77777777" w:rsidR="00914750" w:rsidRPr="00914750" w:rsidRDefault="00914750" w:rsidP="00914750">
      <w:pPr>
        <w:pStyle w:val="ListParagraph"/>
        <w:numPr>
          <w:ilvl w:val="0"/>
          <w:numId w:val="1"/>
        </w:numPr>
        <w:spacing w:line="276" w:lineRule="auto"/>
        <w:rPr>
          <w:rFonts w:cstheme="minorHAnsi"/>
          <w:sz w:val="28"/>
          <w:szCs w:val="28"/>
          <w:lang w:val="fr-FR"/>
        </w:rPr>
      </w:pPr>
      <w:proofErr w:type="gramStart"/>
      <w:r w:rsidRPr="00914750">
        <w:rPr>
          <w:sz w:val="28"/>
          <w:szCs w:val="28"/>
          <w:lang w:val="fr-FR"/>
        </w:rPr>
        <w:t>en</w:t>
      </w:r>
      <w:proofErr w:type="gramEnd"/>
      <w:r w:rsidRPr="00914750">
        <w:rPr>
          <w:sz w:val="28"/>
          <w:szCs w:val="28"/>
          <w:lang w:val="fr-FR"/>
        </w:rPr>
        <w:t xml:space="preserve"> vous connectant </w:t>
      </w:r>
      <w:r w:rsidR="00144777" w:rsidRPr="00914750">
        <w:rPr>
          <w:sz w:val="28"/>
          <w:szCs w:val="28"/>
          <w:lang w:val="fr-FR"/>
        </w:rPr>
        <w:t xml:space="preserve">à </w:t>
      </w:r>
      <w:proofErr w:type="spellStart"/>
      <w:r w:rsidR="00144777">
        <w:rPr>
          <w:sz w:val="28"/>
          <w:szCs w:val="28"/>
          <w:lang w:val="fr-FR"/>
        </w:rPr>
        <w:t>My</w:t>
      </w:r>
      <w:proofErr w:type="spellEnd"/>
      <w:r w:rsidR="00144777">
        <w:rPr>
          <w:sz w:val="28"/>
          <w:szCs w:val="28"/>
          <w:lang w:val="fr-FR"/>
        </w:rPr>
        <w:t xml:space="preserve"> </w:t>
      </w:r>
      <w:proofErr w:type="spellStart"/>
      <w:r w:rsidR="00144777">
        <w:rPr>
          <w:sz w:val="28"/>
          <w:szCs w:val="28"/>
          <w:lang w:val="fr-FR"/>
        </w:rPr>
        <w:t>Account</w:t>
      </w:r>
      <w:proofErr w:type="spellEnd"/>
      <w:r w:rsidR="00144777">
        <w:rPr>
          <w:sz w:val="28"/>
          <w:szCs w:val="28"/>
          <w:lang w:val="fr-FR"/>
        </w:rPr>
        <w:t xml:space="preserve"> </w:t>
      </w:r>
      <w:r w:rsidRPr="00914750">
        <w:rPr>
          <w:sz w:val="28"/>
          <w:szCs w:val="28"/>
          <w:lang w:val="fr-FR"/>
        </w:rPr>
        <w:t xml:space="preserve">à </w:t>
      </w:r>
      <w:hyperlink r:id="rId12" w:history="1">
        <w:r w:rsidRPr="00914750">
          <w:rPr>
            <w:b/>
            <w:sz w:val="28"/>
            <w:szCs w:val="28"/>
            <w:lang w:val="fr-FR"/>
          </w:rPr>
          <w:t>winnipeg.ca/</w:t>
        </w:r>
        <w:proofErr w:type="spellStart"/>
        <w:r w:rsidRPr="00914750">
          <w:rPr>
            <w:b/>
            <w:sz w:val="28"/>
            <w:szCs w:val="28"/>
            <w:lang w:val="fr-FR"/>
          </w:rPr>
          <w:t>library</w:t>
        </w:r>
        <w:proofErr w:type="spellEnd"/>
      </w:hyperlink>
      <w:r w:rsidRPr="00914750">
        <w:rPr>
          <w:sz w:val="28"/>
          <w:szCs w:val="28"/>
          <w:lang w:val="fr-FR"/>
        </w:rPr>
        <w:t>;</w:t>
      </w:r>
    </w:p>
    <w:p w14:paraId="698A27DE" w14:textId="77777777" w:rsidR="00914750" w:rsidRPr="00914750" w:rsidRDefault="00914750" w:rsidP="00914750">
      <w:pPr>
        <w:pStyle w:val="ListParagraph"/>
        <w:numPr>
          <w:ilvl w:val="0"/>
          <w:numId w:val="1"/>
        </w:numPr>
        <w:spacing w:line="276" w:lineRule="auto"/>
        <w:rPr>
          <w:rFonts w:cstheme="minorHAnsi"/>
          <w:sz w:val="28"/>
          <w:szCs w:val="28"/>
          <w:lang w:val="fr-FR"/>
        </w:rPr>
      </w:pPr>
      <w:proofErr w:type="gramStart"/>
      <w:r w:rsidRPr="00914750">
        <w:rPr>
          <w:sz w:val="28"/>
          <w:szCs w:val="28"/>
          <w:lang w:val="fr-FR"/>
        </w:rPr>
        <w:t>en</w:t>
      </w:r>
      <w:proofErr w:type="gramEnd"/>
      <w:r w:rsidRPr="00914750">
        <w:rPr>
          <w:sz w:val="28"/>
          <w:szCs w:val="28"/>
          <w:lang w:val="fr-FR"/>
        </w:rPr>
        <w:t xml:space="preserve"> utilisant l’appli de la Bibliothèque publique de Winnipeg;</w:t>
      </w:r>
    </w:p>
    <w:p w14:paraId="742858C5" w14:textId="77777777" w:rsidR="00914750" w:rsidRPr="00914750" w:rsidRDefault="00914750" w:rsidP="00914750">
      <w:pPr>
        <w:pStyle w:val="ListParagraph"/>
        <w:numPr>
          <w:ilvl w:val="0"/>
          <w:numId w:val="1"/>
        </w:numPr>
        <w:spacing w:line="276" w:lineRule="auto"/>
        <w:rPr>
          <w:rFonts w:cstheme="minorHAnsi"/>
          <w:sz w:val="28"/>
          <w:szCs w:val="28"/>
          <w:lang w:val="fr-FR"/>
        </w:rPr>
      </w:pPr>
      <w:proofErr w:type="gramStart"/>
      <w:r w:rsidRPr="00914750">
        <w:rPr>
          <w:sz w:val="28"/>
          <w:szCs w:val="28"/>
          <w:lang w:val="fr-FR"/>
        </w:rPr>
        <w:t>en</w:t>
      </w:r>
      <w:proofErr w:type="gramEnd"/>
      <w:r w:rsidRPr="00914750">
        <w:rPr>
          <w:sz w:val="28"/>
          <w:szCs w:val="28"/>
          <w:lang w:val="fr-FR"/>
        </w:rPr>
        <w:t xml:space="preserve"> appelant le service de télémessagerie au 204-986-4657 </w:t>
      </w:r>
      <w:r w:rsidR="00144777">
        <w:rPr>
          <w:sz w:val="28"/>
          <w:szCs w:val="28"/>
          <w:lang w:val="fr-FR"/>
        </w:rPr>
        <w:br/>
      </w:r>
      <w:r w:rsidRPr="00914750">
        <w:rPr>
          <w:sz w:val="28"/>
          <w:szCs w:val="28"/>
          <w:lang w:val="fr-FR"/>
        </w:rPr>
        <w:t>(à Winnipeg) ou au 1-866-826-4454 (sans frais à l’extérieur de Winnipeg);</w:t>
      </w:r>
    </w:p>
    <w:p w14:paraId="4AE277B3" w14:textId="77777777" w:rsidR="00914750" w:rsidRPr="00914750" w:rsidRDefault="00914750" w:rsidP="00914750">
      <w:pPr>
        <w:pStyle w:val="ListParagraph"/>
        <w:numPr>
          <w:ilvl w:val="0"/>
          <w:numId w:val="1"/>
        </w:numPr>
        <w:spacing w:line="276" w:lineRule="auto"/>
        <w:rPr>
          <w:rFonts w:cstheme="minorHAnsi"/>
          <w:sz w:val="28"/>
          <w:szCs w:val="28"/>
          <w:lang w:val="fr-FR"/>
        </w:rPr>
      </w:pPr>
      <w:proofErr w:type="gramStart"/>
      <w:r w:rsidRPr="00914750">
        <w:rPr>
          <w:sz w:val="28"/>
          <w:szCs w:val="28"/>
          <w:lang w:val="fr-FR"/>
        </w:rPr>
        <w:t>en</w:t>
      </w:r>
      <w:proofErr w:type="gramEnd"/>
      <w:r w:rsidRPr="00914750">
        <w:rPr>
          <w:sz w:val="28"/>
          <w:szCs w:val="28"/>
          <w:lang w:val="fr-FR"/>
        </w:rPr>
        <w:t xml:space="preserve"> faisant appel au personnel.</w:t>
      </w:r>
    </w:p>
    <w:p w14:paraId="6D16EADC" w14:textId="77777777" w:rsidR="00914750" w:rsidRPr="00914750" w:rsidRDefault="00914750" w:rsidP="00914750">
      <w:pPr>
        <w:spacing w:before="240"/>
        <w:rPr>
          <w:rFonts w:cstheme="minorHAnsi"/>
          <w:szCs w:val="28"/>
          <w:lang w:val="fr-FR"/>
        </w:rPr>
      </w:pPr>
      <w:r w:rsidRPr="00914750">
        <w:rPr>
          <w:b/>
          <w:szCs w:val="28"/>
          <w:lang w:val="fr-FR"/>
        </w:rPr>
        <w:t>À noter :</w:t>
      </w:r>
      <w:r w:rsidRPr="00914750">
        <w:rPr>
          <w:szCs w:val="28"/>
          <w:lang w:val="fr-FR"/>
        </w:rPr>
        <w:t xml:space="preserve"> Il se peut que le renouvellement en ligne et par télémessagerie ne soit pas accessible le lundi et le mercredi, de minuit à 9 h, en raison de travaux d’entretien périodique.</w:t>
      </w:r>
    </w:p>
    <w:p w14:paraId="233CFC26" w14:textId="77777777" w:rsidR="001E02D2" w:rsidRDefault="001E02D2" w:rsidP="001E02D2">
      <w:pPr>
        <w:pStyle w:val="Heading1"/>
      </w:pPr>
      <w:proofErr w:type="spellStart"/>
      <w:r w:rsidRPr="001E02D2">
        <w:t>Bibliothèque</w:t>
      </w:r>
      <w:proofErr w:type="spellEnd"/>
      <w:r w:rsidRPr="001E02D2">
        <w:t xml:space="preserve"> </w:t>
      </w:r>
      <w:proofErr w:type="spellStart"/>
      <w:r w:rsidRPr="001E02D2">
        <w:t>numérique</w:t>
      </w:r>
      <w:proofErr w:type="spellEnd"/>
    </w:p>
    <w:p w14:paraId="75A20BF4" w14:textId="77777777" w:rsidR="00166F8F" w:rsidRPr="001E02D2" w:rsidRDefault="001E02D2" w:rsidP="001E02D2">
      <w:pPr>
        <w:rPr>
          <w:lang w:val="fr-CA"/>
        </w:rPr>
      </w:pPr>
      <w:r w:rsidRPr="001E02D2">
        <w:rPr>
          <w:lang w:val="fr-CA"/>
        </w:rPr>
        <w:t xml:space="preserve">Grâce à votre carte de membre, vous pouvez accéder gratuitement à des milliers de livres électroniques, de </w:t>
      </w:r>
      <w:proofErr w:type="gramStart"/>
      <w:r w:rsidRPr="001E02D2">
        <w:rPr>
          <w:lang w:val="fr-CA"/>
        </w:rPr>
        <w:t>livres audio</w:t>
      </w:r>
      <w:proofErr w:type="gramEnd"/>
      <w:r w:rsidRPr="001E02D2">
        <w:rPr>
          <w:lang w:val="fr-CA"/>
        </w:rPr>
        <w:t xml:space="preserve">, de films, de musiques et plus encore. Visitez </w:t>
      </w:r>
      <w:r w:rsidRPr="001E02D2">
        <w:rPr>
          <w:b/>
          <w:lang w:val="fr-CA"/>
        </w:rPr>
        <w:t>guides.wpl.winnipeg.ca/digitallibrary</w:t>
      </w:r>
      <w:r w:rsidRPr="001E02D2">
        <w:rPr>
          <w:lang w:val="fr-CA"/>
        </w:rPr>
        <w:t xml:space="preserve"> pour en savoir plus.</w:t>
      </w:r>
    </w:p>
    <w:p w14:paraId="64B17AC9" w14:textId="77777777" w:rsidR="00A376F4" w:rsidRDefault="00A376F4">
      <w:pPr>
        <w:rPr>
          <w:rFonts w:asciiTheme="majorHAnsi" w:eastAsiaTheme="majorEastAsia" w:hAnsiTheme="majorHAnsi" w:cstheme="majorBidi"/>
          <w:b/>
          <w:bCs/>
          <w:sz w:val="32"/>
          <w:szCs w:val="28"/>
          <w:lang w:val="fr-CA"/>
        </w:rPr>
      </w:pPr>
      <w:r>
        <w:rPr>
          <w:rFonts w:asciiTheme="majorHAnsi" w:eastAsiaTheme="majorEastAsia" w:hAnsiTheme="majorHAnsi" w:cstheme="majorBidi"/>
          <w:b/>
          <w:bCs/>
          <w:sz w:val="32"/>
          <w:szCs w:val="28"/>
          <w:lang w:val="fr-CA"/>
        </w:rPr>
        <w:br w:type="page"/>
      </w:r>
    </w:p>
    <w:p w14:paraId="07C067A3" w14:textId="77777777" w:rsidR="001D69C7" w:rsidRPr="001D69C7" w:rsidRDefault="001D69C7" w:rsidP="001D69C7">
      <w:pPr>
        <w:rPr>
          <w:rFonts w:asciiTheme="majorHAnsi" w:eastAsiaTheme="majorEastAsia" w:hAnsiTheme="majorHAnsi" w:cstheme="majorBidi"/>
          <w:bCs/>
          <w:szCs w:val="28"/>
          <w:lang w:val="fr-CA"/>
        </w:rPr>
      </w:pPr>
      <w:r w:rsidRPr="004D0736">
        <w:rPr>
          <w:rFonts w:asciiTheme="majorHAnsi" w:eastAsiaTheme="majorEastAsia" w:hAnsiTheme="majorHAnsi" w:cstheme="majorBidi"/>
          <w:b/>
          <w:bCs/>
          <w:sz w:val="32"/>
          <w:szCs w:val="28"/>
          <w:lang w:val="fr-CA"/>
        </w:rPr>
        <w:lastRenderedPageBreak/>
        <w:t>Périodes et limites d’emprunt</w:t>
      </w:r>
      <w:r w:rsidR="00A376F4">
        <w:rPr>
          <w:rFonts w:asciiTheme="majorHAnsi" w:eastAsiaTheme="majorEastAsia" w:hAnsiTheme="majorHAnsi" w:cstheme="majorBidi"/>
          <w:b/>
          <w:bCs/>
          <w:sz w:val="32"/>
          <w:szCs w:val="28"/>
          <w:lang w:val="fr-CA"/>
        </w:rPr>
        <w:br/>
      </w:r>
      <w:r w:rsidRPr="001D69C7">
        <w:rPr>
          <w:rFonts w:asciiTheme="majorHAnsi" w:eastAsiaTheme="majorEastAsia" w:hAnsiTheme="majorHAnsi" w:cstheme="majorBidi"/>
          <w:bCs/>
          <w:szCs w:val="28"/>
          <w:lang w:val="fr-CA"/>
        </w:rPr>
        <w:t>Tous les emprunts sont gratuits. La Bibliothèque publique de Winnipeg ne facture pas les amendes de retard. Elle facturera des frais de remplacement pour les articles non retournés ou abîmés.</w:t>
      </w:r>
    </w:p>
    <w:p w14:paraId="7B5479EE" w14:textId="77777777" w:rsidR="001D69C7" w:rsidRDefault="001D69C7" w:rsidP="001D69C7">
      <w:pPr>
        <w:rPr>
          <w:rFonts w:asciiTheme="majorHAnsi" w:eastAsiaTheme="majorEastAsia" w:hAnsiTheme="majorHAnsi" w:cstheme="majorBidi"/>
          <w:bCs/>
          <w:szCs w:val="28"/>
          <w:lang w:val="fr-CA"/>
        </w:rPr>
      </w:pPr>
      <w:r w:rsidRPr="001D69C7">
        <w:rPr>
          <w:rFonts w:asciiTheme="majorHAnsi" w:eastAsiaTheme="majorEastAsia" w:hAnsiTheme="majorHAnsi" w:cstheme="majorBidi"/>
          <w:bCs/>
          <w:szCs w:val="28"/>
          <w:lang w:val="fr-CA"/>
        </w:rPr>
        <w:t xml:space="preserve">Vous pouvez emprunter jusqu’à 100 articles à la fois au total. (Les titulaires d’une carte à accès limité peuvent emprunter </w:t>
      </w:r>
      <w:r w:rsidRPr="00BF71CE">
        <w:rPr>
          <w:rFonts w:asciiTheme="majorHAnsi" w:eastAsiaTheme="majorEastAsia" w:hAnsiTheme="majorHAnsi" w:cstheme="majorBidi"/>
          <w:bCs/>
          <w:szCs w:val="28"/>
          <w:lang w:val="fr-CA"/>
        </w:rPr>
        <w:t xml:space="preserve">jusqu’à </w:t>
      </w:r>
      <w:r w:rsidR="00A63568" w:rsidRPr="00BF71CE">
        <w:rPr>
          <w:rFonts w:asciiTheme="majorHAnsi" w:eastAsiaTheme="majorEastAsia" w:hAnsiTheme="majorHAnsi" w:cstheme="majorBidi"/>
          <w:bCs/>
          <w:szCs w:val="28"/>
          <w:lang w:val="fr-CA"/>
        </w:rPr>
        <w:t>2</w:t>
      </w:r>
      <w:r w:rsidRPr="00BF71CE">
        <w:rPr>
          <w:rFonts w:asciiTheme="majorHAnsi" w:eastAsiaTheme="majorEastAsia" w:hAnsiTheme="majorHAnsi" w:cstheme="majorBidi"/>
          <w:bCs/>
          <w:szCs w:val="28"/>
          <w:lang w:val="fr-CA"/>
        </w:rPr>
        <w:t xml:space="preserve"> articles.) Les</w:t>
      </w:r>
      <w:r w:rsidRPr="001D69C7">
        <w:rPr>
          <w:rFonts w:asciiTheme="majorHAnsi" w:eastAsiaTheme="majorEastAsia" w:hAnsiTheme="majorHAnsi" w:cstheme="majorBidi"/>
          <w:bCs/>
          <w:szCs w:val="28"/>
          <w:lang w:val="fr-CA"/>
        </w:rPr>
        <w:t xml:space="preserve"> collections ci-dessous font l’objet de limites sur le nombre d’emprunts permis.</w:t>
      </w:r>
    </w:p>
    <w:p w14:paraId="72D6959F" w14:textId="77777777" w:rsidR="00EB690F" w:rsidRPr="001D69C7" w:rsidRDefault="00EB690F" w:rsidP="001D69C7">
      <w:pPr>
        <w:rPr>
          <w:b/>
          <w:lang w:val="fr-CA"/>
        </w:rPr>
      </w:pPr>
    </w:p>
    <w:tbl>
      <w:tblPr>
        <w:tblStyle w:val="ListTable2"/>
        <w:tblW w:w="10530" w:type="dxa"/>
        <w:tblBorders>
          <w:top w:val="none" w:sz="0" w:space="0" w:color="auto"/>
          <w:bottom w:val="none" w:sz="0" w:space="0" w:color="auto"/>
          <w:insideH w:val="none" w:sz="0" w:space="0" w:color="auto"/>
        </w:tblBorders>
        <w:tblLayout w:type="fixed"/>
        <w:tblCellMar>
          <w:top w:w="14" w:type="dxa"/>
          <w:left w:w="115" w:type="dxa"/>
          <w:bottom w:w="14" w:type="dxa"/>
          <w:right w:w="115" w:type="dxa"/>
        </w:tblCellMar>
        <w:tblLook w:val="04A0" w:firstRow="1" w:lastRow="0" w:firstColumn="1" w:lastColumn="0" w:noHBand="0" w:noVBand="1"/>
      </w:tblPr>
      <w:tblGrid>
        <w:gridCol w:w="2700"/>
        <w:gridCol w:w="1620"/>
        <w:gridCol w:w="1440"/>
        <w:gridCol w:w="1530"/>
        <w:gridCol w:w="3240"/>
      </w:tblGrid>
      <w:tr w:rsidR="00961E95" w:rsidRPr="00C93ED2" w14:paraId="091CFB76" w14:textId="77777777" w:rsidTr="0033070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00" w:type="dxa"/>
          </w:tcPr>
          <w:p w14:paraId="2D36DFD6" w14:textId="77777777" w:rsidR="00961E95" w:rsidRPr="00166F8F" w:rsidRDefault="00961E95" w:rsidP="0056650C">
            <w:pPr>
              <w:rPr>
                <w:rFonts w:cstheme="minorHAnsi"/>
                <w:sz w:val="24"/>
                <w:szCs w:val="24"/>
              </w:rPr>
            </w:pPr>
            <w:r w:rsidRPr="00166F8F">
              <w:rPr>
                <w:sz w:val="24"/>
                <w:szCs w:val="24"/>
              </w:rPr>
              <w:t>Article</w:t>
            </w:r>
          </w:p>
        </w:tc>
        <w:tc>
          <w:tcPr>
            <w:tcW w:w="1620" w:type="dxa"/>
          </w:tcPr>
          <w:p w14:paraId="2D35DDF3" w14:textId="77777777" w:rsidR="00961E95" w:rsidRPr="00166F8F" w:rsidRDefault="00961E95" w:rsidP="00166F8F">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66F8F">
              <w:rPr>
                <w:sz w:val="24"/>
                <w:szCs w:val="24"/>
              </w:rPr>
              <w:t xml:space="preserve">Durée </w:t>
            </w:r>
            <w:r w:rsidRPr="00166F8F">
              <w:rPr>
                <w:sz w:val="24"/>
                <w:szCs w:val="24"/>
              </w:rPr>
              <w:br/>
              <w:t>du prêt</w:t>
            </w:r>
          </w:p>
        </w:tc>
        <w:tc>
          <w:tcPr>
            <w:tcW w:w="1440" w:type="dxa"/>
            <w:noWrap/>
            <w:tcFitText/>
          </w:tcPr>
          <w:p w14:paraId="06907884" w14:textId="77777777" w:rsidR="00961E95" w:rsidRPr="00166F8F" w:rsidRDefault="00961E95" w:rsidP="0056650C">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proofErr w:type="spellStart"/>
            <w:r w:rsidRPr="00E1162A">
              <w:rPr>
                <w:spacing w:val="32"/>
                <w:w w:val="55"/>
                <w:sz w:val="24"/>
                <w:szCs w:val="24"/>
              </w:rPr>
              <w:t>Réservation</w:t>
            </w:r>
            <w:r w:rsidRPr="00E1162A">
              <w:rPr>
                <w:spacing w:val="10"/>
                <w:w w:val="55"/>
                <w:sz w:val="24"/>
                <w:szCs w:val="24"/>
              </w:rPr>
              <w:t>s</w:t>
            </w:r>
            <w:proofErr w:type="spellEnd"/>
          </w:p>
        </w:tc>
        <w:tc>
          <w:tcPr>
            <w:tcW w:w="1530" w:type="dxa"/>
            <w:noWrap/>
            <w:tcFitText/>
          </w:tcPr>
          <w:p w14:paraId="6F6C0D22" w14:textId="77777777" w:rsidR="00961E95" w:rsidRPr="00166F8F" w:rsidRDefault="00961E95" w:rsidP="0056650C">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proofErr w:type="spellStart"/>
            <w:r w:rsidRPr="00E1162A">
              <w:rPr>
                <w:spacing w:val="26"/>
                <w:w w:val="46"/>
                <w:sz w:val="24"/>
                <w:szCs w:val="24"/>
              </w:rPr>
              <w:t>Renouvellement</w:t>
            </w:r>
            <w:r w:rsidRPr="00E1162A">
              <w:rPr>
                <w:spacing w:val="4"/>
                <w:w w:val="46"/>
                <w:sz w:val="24"/>
                <w:szCs w:val="24"/>
              </w:rPr>
              <w:t>s</w:t>
            </w:r>
            <w:proofErr w:type="spellEnd"/>
          </w:p>
        </w:tc>
        <w:tc>
          <w:tcPr>
            <w:tcW w:w="3240" w:type="dxa"/>
          </w:tcPr>
          <w:p w14:paraId="1F40BF80" w14:textId="77777777" w:rsidR="001D69C7" w:rsidRPr="001D69C7" w:rsidRDefault="001D69C7" w:rsidP="001D69C7">
            <w:pPr>
              <w:jc w:val="center"/>
              <w:cnfStyle w:val="100000000000" w:firstRow="1" w:lastRow="0" w:firstColumn="0" w:lastColumn="0" w:oddVBand="0" w:evenVBand="0" w:oddHBand="0" w:evenHBand="0" w:firstRowFirstColumn="0" w:firstRowLastColumn="0" w:lastRowFirstColumn="0" w:lastRowLastColumn="0"/>
              <w:rPr>
                <w:w w:val="86"/>
                <w:sz w:val="24"/>
                <w:szCs w:val="24"/>
                <w:lang w:val="fr-CA"/>
              </w:rPr>
            </w:pPr>
            <w:r w:rsidRPr="001D69C7">
              <w:rPr>
                <w:w w:val="86"/>
                <w:sz w:val="24"/>
                <w:szCs w:val="24"/>
                <w:lang w:val="fr-CA"/>
              </w:rPr>
              <w:t xml:space="preserve">Limites d’emprunt </w:t>
            </w:r>
          </w:p>
          <w:p w14:paraId="11FF4594" w14:textId="77777777" w:rsidR="00961E95" w:rsidRPr="0033070C" w:rsidRDefault="001D69C7" w:rsidP="001D69C7">
            <w:pPr>
              <w:jc w:val="center"/>
              <w:cnfStyle w:val="100000000000" w:firstRow="1" w:lastRow="0" w:firstColumn="0" w:lastColumn="0" w:oddVBand="0" w:evenVBand="0" w:oddHBand="0" w:evenHBand="0" w:firstRowFirstColumn="0" w:firstRowLastColumn="0" w:lastRowFirstColumn="0" w:lastRowLastColumn="0"/>
              <w:rPr>
                <w:w w:val="86"/>
                <w:sz w:val="20"/>
                <w:szCs w:val="20"/>
                <w:lang w:val="fr-CA"/>
              </w:rPr>
            </w:pPr>
            <w:r w:rsidRPr="0033070C">
              <w:rPr>
                <w:w w:val="86"/>
                <w:sz w:val="20"/>
                <w:szCs w:val="20"/>
                <w:lang w:val="fr-CA"/>
              </w:rPr>
              <w:t>(</w:t>
            </w:r>
            <w:proofErr w:type="gramStart"/>
            <w:r w:rsidRPr="0033070C">
              <w:rPr>
                <w:w w:val="86"/>
                <w:sz w:val="20"/>
                <w:szCs w:val="20"/>
                <w:lang w:val="fr-CA"/>
              </w:rPr>
              <w:t>nombre</w:t>
            </w:r>
            <w:proofErr w:type="gramEnd"/>
            <w:r w:rsidRPr="0033070C">
              <w:rPr>
                <w:w w:val="86"/>
                <w:sz w:val="20"/>
                <w:szCs w:val="20"/>
                <w:lang w:val="fr-CA"/>
              </w:rPr>
              <w:t xml:space="preserve"> maximum d’articles)</w:t>
            </w:r>
          </w:p>
        </w:tc>
      </w:tr>
      <w:tr w:rsidR="00961E95" w:rsidRPr="00166F8F" w14:paraId="79A7634C" w14:textId="77777777" w:rsidTr="0033070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00" w:type="dxa"/>
          </w:tcPr>
          <w:p w14:paraId="37E7964A" w14:textId="77777777" w:rsidR="00961E95" w:rsidRPr="00166F8F" w:rsidRDefault="00961E95" w:rsidP="0056650C">
            <w:pPr>
              <w:rPr>
                <w:rFonts w:ascii="Minion Pro" w:hAnsi="Minion Pro" w:cs="Minion Pro"/>
                <w:b w:val="0"/>
                <w:sz w:val="24"/>
                <w:szCs w:val="24"/>
                <w:lang w:val="fr-FR"/>
              </w:rPr>
            </w:pPr>
            <w:r w:rsidRPr="00166F8F">
              <w:rPr>
                <w:b w:val="0"/>
                <w:sz w:val="24"/>
                <w:szCs w:val="24"/>
                <w:lang w:val="fr-FR"/>
              </w:rPr>
              <w:t>Livres</w:t>
            </w:r>
          </w:p>
        </w:tc>
        <w:tc>
          <w:tcPr>
            <w:tcW w:w="1620" w:type="dxa"/>
          </w:tcPr>
          <w:p w14:paraId="4A7D661B" w14:textId="77777777" w:rsidR="00961E95" w:rsidRPr="00166F8F" w:rsidRDefault="00961E95" w:rsidP="0056650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6F8F">
              <w:rPr>
                <w:sz w:val="24"/>
                <w:szCs w:val="24"/>
              </w:rPr>
              <w:t>21 </w:t>
            </w:r>
            <w:proofErr w:type="spellStart"/>
            <w:r w:rsidRPr="00166F8F">
              <w:rPr>
                <w:sz w:val="24"/>
                <w:szCs w:val="24"/>
              </w:rPr>
              <w:t>jours</w:t>
            </w:r>
            <w:proofErr w:type="spellEnd"/>
          </w:p>
        </w:tc>
        <w:tc>
          <w:tcPr>
            <w:tcW w:w="1440" w:type="dxa"/>
          </w:tcPr>
          <w:p w14:paraId="47C2EFC0" w14:textId="77777777" w:rsidR="00961E95" w:rsidRPr="00166F8F" w:rsidRDefault="00961E95" w:rsidP="0056650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66F8F">
              <w:rPr>
                <w:sz w:val="24"/>
                <w:szCs w:val="24"/>
              </w:rPr>
              <w:t>Oui</w:t>
            </w:r>
            <w:proofErr w:type="spellEnd"/>
          </w:p>
        </w:tc>
        <w:tc>
          <w:tcPr>
            <w:tcW w:w="1530" w:type="dxa"/>
          </w:tcPr>
          <w:p w14:paraId="1C747FB4" w14:textId="77777777" w:rsidR="00961E95" w:rsidRPr="00166F8F" w:rsidRDefault="00961E95" w:rsidP="0056650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6F8F">
              <w:rPr>
                <w:sz w:val="24"/>
                <w:szCs w:val="24"/>
              </w:rPr>
              <w:t>5</w:t>
            </w:r>
          </w:p>
        </w:tc>
        <w:tc>
          <w:tcPr>
            <w:tcW w:w="3240" w:type="dxa"/>
          </w:tcPr>
          <w:p w14:paraId="3C53E5E5" w14:textId="77777777" w:rsidR="00961E95" w:rsidRPr="00166F8F" w:rsidRDefault="0080040E" w:rsidP="0056650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50</w:t>
            </w:r>
          </w:p>
        </w:tc>
      </w:tr>
      <w:tr w:rsidR="003C75BC" w:rsidRPr="006D078D" w14:paraId="619A0B52" w14:textId="77777777" w:rsidTr="0033070C">
        <w:trPr>
          <w:trHeight w:val="432"/>
        </w:trPr>
        <w:tc>
          <w:tcPr>
            <w:cnfStyle w:val="001000000000" w:firstRow="0" w:lastRow="0" w:firstColumn="1" w:lastColumn="0" w:oddVBand="0" w:evenVBand="0" w:oddHBand="0" w:evenHBand="0" w:firstRowFirstColumn="0" w:firstRowLastColumn="0" w:lastRowFirstColumn="0" w:lastRowLastColumn="0"/>
            <w:tcW w:w="2700" w:type="dxa"/>
          </w:tcPr>
          <w:p w14:paraId="25994409" w14:textId="77777777" w:rsidR="003C75BC" w:rsidRPr="003C75BC" w:rsidRDefault="003C75BC" w:rsidP="0056650C">
            <w:pPr>
              <w:rPr>
                <w:sz w:val="24"/>
                <w:szCs w:val="24"/>
                <w:lang w:val="fr-CA"/>
              </w:rPr>
            </w:pPr>
            <w:r w:rsidRPr="00166F8F">
              <w:rPr>
                <w:b w:val="0"/>
                <w:sz w:val="24"/>
                <w:szCs w:val="24"/>
                <w:lang w:val="fr-FR"/>
              </w:rPr>
              <w:t xml:space="preserve">DVD </w:t>
            </w:r>
          </w:p>
        </w:tc>
        <w:tc>
          <w:tcPr>
            <w:tcW w:w="1620" w:type="dxa"/>
          </w:tcPr>
          <w:p w14:paraId="03D3D6A1" w14:textId="77777777" w:rsidR="003C75BC" w:rsidRPr="003C75BC" w:rsidRDefault="003C75BC" w:rsidP="0056650C">
            <w:pPr>
              <w:jc w:val="center"/>
              <w:cnfStyle w:val="000000000000" w:firstRow="0" w:lastRow="0" w:firstColumn="0" w:lastColumn="0" w:oddVBand="0" w:evenVBand="0" w:oddHBand="0" w:evenHBand="0" w:firstRowFirstColumn="0" w:firstRowLastColumn="0" w:lastRowFirstColumn="0" w:lastRowLastColumn="0"/>
              <w:rPr>
                <w:sz w:val="24"/>
                <w:szCs w:val="24"/>
                <w:lang w:val="fr-CA"/>
              </w:rPr>
            </w:pPr>
            <w:r w:rsidRPr="00166F8F">
              <w:rPr>
                <w:sz w:val="24"/>
                <w:szCs w:val="24"/>
              </w:rPr>
              <w:t>21 </w:t>
            </w:r>
            <w:proofErr w:type="spellStart"/>
            <w:r w:rsidRPr="00166F8F">
              <w:rPr>
                <w:sz w:val="24"/>
                <w:szCs w:val="24"/>
              </w:rPr>
              <w:t>jours</w:t>
            </w:r>
            <w:proofErr w:type="spellEnd"/>
          </w:p>
        </w:tc>
        <w:tc>
          <w:tcPr>
            <w:tcW w:w="1440" w:type="dxa"/>
          </w:tcPr>
          <w:p w14:paraId="70DD8B4B" w14:textId="77777777" w:rsidR="003C75BC" w:rsidRPr="003C75BC" w:rsidRDefault="003C75BC" w:rsidP="0056650C">
            <w:pPr>
              <w:jc w:val="center"/>
              <w:cnfStyle w:val="000000000000" w:firstRow="0" w:lastRow="0" w:firstColumn="0" w:lastColumn="0" w:oddVBand="0" w:evenVBand="0" w:oddHBand="0" w:evenHBand="0" w:firstRowFirstColumn="0" w:firstRowLastColumn="0" w:lastRowFirstColumn="0" w:lastRowLastColumn="0"/>
              <w:rPr>
                <w:sz w:val="24"/>
                <w:szCs w:val="24"/>
                <w:lang w:val="fr-CA"/>
              </w:rPr>
            </w:pPr>
            <w:proofErr w:type="spellStart"/>
            <w:r w:rsidRPr="00166F8F">
              <w:rPr>
                <w:sz w:val="24"/>
                <w:szCs w:val="24"/>
              </w:rPr>
              <w:t>Oui</w:t>
            </w:r>
            <w:proofErr w:type="spellEnd"/>
          </w:p>
        </w:tc>
        <w:tc>
          <w:tcPr>
            <w:tcW w:w="1530" w:type="dxa"/>
          </w:tcPr>
          <w:p w14:paraId="7E35ADE9" w14:textId="77777777" w:rsidR="003C75BC" w:rsidRPr="003C75BC" w:rsidRDefault="003C75BC" w:rsidP="0056650C">
            <w:pPr>
              <w:jc w:val="center"/>
              <w:cnfStyle w:val="000000000000" w:firstRow="0" w:lastRow="0" w:firstColumn="0" w:lastColumn="0" w:oddVBand="0" w:evenVBand="0" w:oddHBand="0" w:evenHBand="0" w:firstRowFirstColumn="0" w:firstRowLastColumn="0" w:lastRowFirstColumn="0" w:lastRowLastColumn="0"/>
              <w:rPr>
                <w:sz w:val="24"/>
                <w:szCs w:val="24"/>
                <w:lang w:val="fr-CA"/>
              </w:rPr>
            </w:pPr>
            <w:r w:rsidRPr="00166F8F">
              <w:rPr>
                <w:sz w:val="24"/>
                <w:szCs w:val="24"/>
              </w:rPr>
              <w:t>5</w:t>
            </w:r>
          </w:p>
        </w:tc>
        <w:tc>
          <w:tcPr>
            <w:tcW w:w="3240" w:type="dxa"/>
          </w:tcPr>
          <w:p w14:paraId="6C5DB29C" w14:textId="77777777" w:rsidR="003C75BC" w:rsidRPr="00B52841" w:rsidRDefault="0080040E" w:rsidP="00B52841">
            <w:pPr>
              <w:pStyle w:val="Heading3"/>
              <w:outlineLvl w:val="2"/>
              <w:cnfStyle w:val="000000000000" w:firstRow="0" w:lastRow="0" w:firstColumn="0" w:lastColumn="0" w:oddVBand="0" w:evenVBand="0" w:oddHBand="0" w:evenHBand="0" w:firstRowFirstColumn="0" w:firstRowLastColumn="0" w:lastRowFirstColumn="0" w:lastRowLastColumn="0"/>
              <w:rPr>
                <w:lang w:val="fr-CA"/>
              </w:rPr>
            </w:pPr>
            <w:r>
              <w:rPr>
                <w:color w:val="000000" w:themeColor="text1"/>
                <w:lang w:val="fr-FR"/>
              </w:rPr>
              <w:t>1</w:t>
            </w:r>
            <w:r w:rsidR="00B52841" w:rsidRPr="00B52841">
              <w:rPr>
                <w:color w:val="000000" w:themeColor="text1"/>
                <w:lang w:val="fr-FR"/>
              </w:rPr>
              <w:t xml:space="preserve">0 pour adultes et </w:t>
            </w:r>
            <w:r>
              <w:rPr>
                <w:color w:val="000000" w:themeColor="text1"/>
                <w:lang w:val="fr-FR"/>
              </w:rPr>
              <w:t>1</w:t>
            </w:r>
            <w:r w:rsidR="00B52841" w:rsidRPr="00B52841">
              <w:rPr>
                <w:color w:val="000000" w:themeColor="text1"/>
                <w:lang w:val="fr-FR"/>
              </w:rPr>
              <w:t>0 pour enfants ou adolescents</w:t>
            </w:r>
          </w:p>
        </w:tc>
      </w:tr>
      <w:tr w:rsidR="003C75BC" w:rsidRPr="006D078D" w14:paraId="2DF6DBF5" w14:textId="77777777" w:rsidTr="0033070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00" w:type="dxa"/>
          </w:tcPr>
          <w:p w14:paraId="6DB14458" w14:textId="77777777" w:rsidR="003C75BC" w:rsidRPr="003C75BC" w:rsidRDefault="003C75BC" w:rsidP="0056650C">
            <w:pPr>
              <w:rPr>
                <w:sz w:val="24"/>
                <w:szCs w:val="24"/>
                <w:lang w:val="fr-CA"/>
              </w:rPr>
            </w:pPr>
            <w:r>
              <w:rPr>
                <w:b w:val="0"/>
                <w:sz w:val="24"/>
                <w:szCs w:val="24"/>
                <w:lang w:val="fr-FR"/>
              </w:rPr>
              <w:t>D</w:t>
            </w:r>
            <w:r w:rsidRPr="00166F8F">
              <w:rPr>
                <w:b w:val="0"/>
                <w:sz w:val="24"/>
                <w:szCs w:val="24"/>
                <w:lang w:val="fr-FR"/>
              </w:rPr>
              <w:t>isques Blu-ray</w:t>
            </w:r>
          </w:p>
        </w:tc>
        <w:tc>
          <w:tcPr>
            <w:tcW w:w="1620" w:type="dxa"/>
          </w:tcPr>
          <w:p w14:paraId="4497D1F7" w14:textId="77777777" w:rsidR="003C75BC" w:rsidRPr="003C75BC" w:rsidRDefault="003C75BC" w:rsidP="0056650C">
            <w:pPr>
              <w:jc w:val="center"/>
              <w:cnfStyle w:val="000000100000" w:firstRow="0" w:lastRow="0" w:firstColumn="0" w:lastColumn="0" w:oddVBand="0" w:evenVBand="0" w:oddHBand="1" w:evenHBand="0" w:firstRowFirstColumn="0" w:firstRowLastColumn="0" w:lastRowFirstColumn="0" w:lastRowLastColumn="0"/>
              <w:rPr>
                <w:sz w:val="24"/>
                <w:szCs w:val="24"/>
                <w:lang w:val="fr-CA"/>
              </w:rPr>
            </w:pPr>
            <w:r w:rsidRPr="00166F8F">
              <w:rPr>
                <w:sz w:val="24"/>
                <w:szCs w:val="24"/>
              </w:rPr>
              <w:t>21 </w:t>
            </w:r>
            <w:proofErr w:type="spellStart"/>
            <w:r w:rsidRPr="00166F8F">
              <w:rPr>
                <w:sz w:val="24"/>
                <w:szCs w:val="24"/>
              </w:rPr>
              <w:t>jours</w:t>
            </w:r>
            <w:proofErr w:type="spellEnd"/>
          </w:p>
        </w:tc>
        <w:tc>
          <w:tcPr>
            <w:tcW w:w="1440" w:type="dxa"/>
          </w:tcPr>
          <w:p w14:paraId="0F5EBD16" w14:textId="77777777" w:rsidR="003C75BC" w:rsidRPr="003C75BC" w:rsidRDefault="003C75BC" w:rsidP="0056650C">
            <w:pPr>
              <w:jc w:val="center"/>
              <w:cnfStyle w:val="000000100000" w:firstRow="0" w:lastRow="0" w:firstColumn="0" w:lastColumn="0" w:oddVBand="0" w:evenVBand="0" w:oddHBand="1" w:evenHBand="0" w:firstRowFirstColumn="0" w:firstRowLastColumn="0" w:lastRowFirstColumn="0" w:lastRowLastColumn="0"/>
              <w:rPr>
                <w:sz w:val="24"/>
                <w:szCs w:val="24"/>
                <w:lang w:val="fr-CA"/>
              </w:rPr>
            </w:pPr>
            <w:proofErr w:type="spellStart"/>
            <w:r w:rsidRPr="00166F8F">
              <w:rPr>
                <w:sz w:val="24"/>
                <w:szCs w:val="24"/>
              </w:rPr>
              <w:t>Oui</w:t>
            </w:r>
            <w:proofErr w:type="spellEnd"/>
          </w:p>
        </w:tc>
        <w:tc>
          <w:tcPr>
            <w:tcW w:w="1530" w:type="dxa"/>
          </w:tcPr>
          <w:p w14:paraId="4088ABFD" w14:textId="77777777" w:rsidR="003C75BC" w:rsidRPr="003C75BC" w:rsidRDefault="003C75BC" w:rsidP="0056650C">
            <w:pPr>
              <w:jc w:val="center"/>
              <w:cnfStyle w:val="000000100000" w:firstRow="0" w:lastRow="0" w:firstColumn="0" w:lastColumn="0" w:oddVBand="0" w:evenVBand="0" w:oddHBand="1" w:evenHBand="0" w:firstRowFirstColumn="0" w:firstRowLastColumn="0" w:lastRowFirstColumn="0" w:lastRowLastColumn="0"/>
              <w:rPr>
                <w:sz w:val="24"/>
                <w:szCs w:val="24"/>
                <w:lang w:val="fr-CA"/>
              </w:rPr>
            </w:pPr>
            <w:r w:rsidRPr="00166F8F">
              <w:rPr>
                <w:sz w:val="24"/>
                <w:szCs w:val="24"/>
              </w:rPr>
              <w:t>5</w:t>
            </w:r>
          </w:p>
        </w:tc>
        <w:tc>
          <w:tcPr>
            <w:tcW w:w="3240" w:type="dxa"/>
          </w:tcPr>
          <w:p w14:paraId="563AEF30" w14:textId="77777777" w:rsidR="003C75BC" w:rsidRPr="00B52841" w:rsidRDefault="00B52841" w:rsidP="0056650C">
            <w:pPr>
              <w:jc w:val="center"/>
              <w:cnfStyle w:val="000000100000" w:firstRow="0" w:lastRow="0" w:firstColumn="0" w:lastColumn="0" w:oddVBand="0" w:evenVBand="0" w:oddHBand="1" w:evenHBand="0" w:firstRowFirstColumn="0" w:firstRowLastColumn="0" w:lastRowFirstColumn="0" w:lastRowLastColumn="0"/>
              <w:rPr>
                <w:sz w:val="24"/>
                <w:szCs w:val="24"/>
                <w:lang w:val="fr-CA"/>
              </w:rPr>
            </w:pPr>
            <w:r>
              <w:rPr>
                <w:sz w:val="24"/>
                <w:szCs w:val="24"/>
                <w:lang w:val="fr-FR"/>
              </w:rPr>
              <w:t>1</w:t>
            </w:r>
            <w:r w:rsidRPr="00B52841">
              <w:rPr>
                <w:sz w:val="24"/>
                <w:szCs w:val="24"/>
                <w:lang w:val="fr-FR"/>
              </w:rPr>
              <w:t xml:space="preserve">0 pour adultes et </w:t>
            </w:r>
            <w:r w:rsidR="0080040E">
              <w:rPr>
                <w:sz w:val="24"/>
                <w:szCs w:val="24"/>
                <w:lang w:val="fr-FR"/>
              </w:rPr>
              <w:t>1</w:t>
            </w:r>
            <w:r w:rsidRPr="00B52841">
              <w:rPr>
                <w:sz w:val="24"/>
                <w:szCs w:val="24"/>
                <w:lang w:val="fr-FR"/>
              </w:rPr>
              <w:t>0 pour enfants ou adolescents</w:t>
            </w:r>
          </w:p>
        </w:tc>
      </w:tr>
      <w:tr w:rsidR="003C75BC" w:rsidRPr="003C75BC" w14:paraId="1F14293C" w14:textId="77777777" w:rsidTr="0033070C">
        <w:trPr>
          <w:trHeight w:val="432"/>
        </w:trPr>
        <w:tc>
          <w:tcPr>
            <w:cnfStyle w:val="001000000000" w:firstRow="0" w:lastRow="0" w:firstColumn="1" w:lastColumn="0" w:oddVBand="0" w:evenVBand="0" w:oddHBand="0" w:evenHBand="0" w:firstRowFirstColumn="0" w:firstRowLastColumn="0" w:lastRowFirstColumn="0" w:lastRowLastColumn="0"/>
            <w:tcW w:w="2700" w:type="dxa"/>
          </w:tcPr>
          <w:p w14:paraId="7260FF79" w14:textId="77777777" w:rsidR="003C75BC" w:rsidRPr="003C75BC" w:rsidRDefault="003C75BC" w:rsidP="0056650C">
            <w:pPr>
              <w:rPr>
                <w:sz w:val="24"/>
                <w:szCs w:val="24"/>
                <w:lang w:val="fr-CA"/>
              </w:rPr>
            </w:pPr>
            <w:r w:rsidRPr="00166F8F">
              <w:rPr>
                <w:b w:val="0"/>
                <w:sz w:val="24"/>
                <w:szCs w:val="24"/>
                <w:lang w:val="fr-FR"/>
              </w:rPr>
              <w:t>Livres</w:t>
            </w:r>
            <w:r>
              <w:rPr>
                <w:b w:val="0"/>
                <w:sz w:val="24"/>
                <w:szCs w:val="24"/>
                <w:lang w:val="fr-FR"/>
              </w:rPr>
              <w:t xml:space="preserve"> Express</w:t>
            </w:r>
          </w:p>
        </w:tc>
        <w:tc>
          <w:tcPr>
            <w:tcW w:w="1620" w:type="dxa"/>
          </w:tcPr>
          <w:p w14:paraId="0E35AB03" w14:textId="77777777" w:rsidR="003C75BC" w:rsidRPr="003C75BC" w:rsidRDefault="003C75BC" w:rsidP="0056650C">
            <w:pPr>
              <w:jc w:val="center"/>
              <w:cnfStyle w:val="000000000000" w:firstRow="0" w:lastRow="0" w:firstColumn="0" w:lastColumn="0" w:oddVBand="0" w:evenVBand="0" w:oddHBand="0" w:evenHBand="0" w:firstRowFirstColumn="0" w:firstRowLastColumn="0" w:lastRowFirstColumn="0" w:lastRowLastColumn="0"/>
              <w:rPr>
                <w:sz w:val="24"/>
                <w:szCs w:val="24"/>
                <w:lang w:val="fr-CA"/>
              </w:rPr>
            </w:pPr>
            <w:r w:rsidRPr="00166F8F">
              <w:rPr>
                <w:sz w:val="24"/>
                <w:szCs w:val="24"/>
              </w:rPr>
              <w:t>21 </w:t>
            </w:r>
            <w:proofErr w:type="spellStart"/>
            <w:r w:rsidRPr="00166F8F">
              <w:rPr>
                <w:sz w:val="24"/>
                <w:szCs w:val="24"/>
              </w:rPr>
              <w:t>jours</w:t>
            </w:r>
            <w:proofErr w:type="spellEnd"/>
          </w:p>
        </w:tc>
        <w:tc>
          <w:tcPr>
            <w:tcW w:w="1440" w:type="dxa"/>
          </w:tcPr>
          <w:p w14:paraId="3BEE54DA" w14:textId="77777777" w:rsidR="003C75BC" w:rsidRPr="003C75BC" w:rsidRDefault="0080040E" w:rsidP="0056650C">
            <w:pPr>
              <w:jc w:val="center"/>
              <w:cnfStyle w:val="000000000000" w:firstRow="0" w:lastRow="0" w:firstColumn="0" w:lastColumn="0" w:oddVBand="0" w:evenVBand="0" w:oddHBand="0" w:evenHBand="0" w:firstRowFirstColumn="0" w:firstRowLastColumn="0" w:lastRowFirstColumn="0" w:lastRowLastColumn="0"/>
              <w:rPr>
                <w:sz w:val="24"/>
                <w:szCs w:val="24"/>
                <w:lang w:val="fr-CA"/>
              </w:rPr>
            </w:pPr>
            <w:r>
              <w:rPr>
                <w:sz w:val="24"/>
                <w:szCs w:val="24"/>
              </w:rPr>
              <w:t>Non</w:t>
            </w:r>
          </w:p>
        </w:tc>
        <w:tc>
          <w:tcPr>
            <w:tcW w:w="1530" w:type="dxa"/>
          </w:tcPr>
          <w:p w14:paraId="413A02F7" w14:textId="77777777" w:rsidR="003C75BC" w:rsidRPr="003C75BC" w:rsidRDefault="00C03D3C" w:rsidP="0056650C">
            <w:pPr>
              <w:jc w:val="center"/>
              <w:cnfStyle w:val="000000000000" w:firstRow="0" w:lastRow="0" w:firstColumn="0" w:lastColumn="0" w:oddVBand="0" w:evenVBand="0" w:oddHBand="0" w:evenHBand="0" w:firstRowFirstColumn="0" w:firstRowLastColumn="0" w:lastRowFirstColumn="0" w:lastRowLastColumn="0"/>
              <w:rPr>
                <w:sz w:val="24"/>
                <w:szCs w:val="24"/>
                <w:lang w:val="fr-CA"/>
              </w:rPr>
            </w:pPr>
            <w:r>
              <w:rPr>
                <w:sz w:val="24"/>
                <w:szCs w:val="24"/>
              </w:rPr>
              <w:t>0</w:t>
            </w:r>
          </w:p>
        </w:tc>
        <w:tc>
          <w:tcPr>
            <w:tcW w:w="3240" w:type="dxa"/>
          </w:tcPr>
          <w:p w14:paraId="69909A6A" w14:textId="77777777" w:rsidR="00FD7167" w:rsidRPr="00B52841" w:rsidRDefault="003C75BC" w:rsidP="00FD7167">
            <w:pPr>
              <w:jc w:val="center"/>
              <w:cnfStyle w:val="000000000000" w:firstRow="0" w:lastRow="0" w:firstColumn="0" w:lastColumn="0" w:oddVBand="0" w:evenVBand="0" w:oddHBand="0" w:evenHBand="0" w:firstRowFirstColumn="0" w:firstRowLastColumn="0" w:lastRowFirstColumn="0" w:lastRowLastColumn="0"/>
              <w:rPr>
                <w:sz w:val="24"/>
                <w:szCs w:val="24"/>
                <w:lang w:val="fr-CA"/>
              </w:rPr>
            </w:pPr>
            <w:r>
              <w:rPr>
                <w:sz w:val="24"/>
                <w:szCs w:val="24"/>
                <w:lang w:val="fr-CA"/>
              </w:rPr>
              <w:t>10</w:t>
            </w:r>
            <w:r w:rsidR="00FD7167" w:rsidRPr="00B52841">
              <w:rPr>
                <w:sz w:val="24"/>
                <w:szCs w:val="24"/>
                <w:lang w:val="fr-CA"/>
              </w:rPr>
              <w:t xml:space="preserve"> pour adultes, </w:t>
            </w:r>
            <w:r w:rsidR="00FD7167">
              <w:rPr>
                <w:sz w:val="24"/>
                <w:szCs w:val="24"/>
                <w:lang w:val="fr-CA"/>
              </w:rPr>
              <w:t>10</w:t>
            </w:r>
            <w:r w:rsidR="00FD7167" w:rsidRPr="00B52841">
              <w:rPr>
                <w:sz w:val="24"/>
                <w:szCs w:val="24"/>
                <w:lang w:val="fr-CA"/>
              </w:rPr>
              <w:t xml:space="preserve"> pour</w:t>
            </w:r>
          </w:p>
          <w:p w14:paraId="6B80C8CB" w14:textId="77777777" w:rsidR="00FD7167" w:rsidRPr="00B52841" w:rsidRDefault="00FD7167" w:rsidP="00FD7167">
            <w:pPr>
              <w:jc w:val="center"/>
              <w:cnfStyle w:val="000000000000" w:firstRow="0" w:lastRow="0" w:firstColumn="0" w:lastColumn="0" w:oddVBand="0" w:evenVBand="0" w:oddHBand="0" w:evenHBand="0" w:firstRowFirstColumn="0" w:firstRowLastColumn="0" w:lastRowFirstColumn="0" w:lastRowLastColumn="0"/>
              <w:rPr>
                <w:sz w:val="24"/>
                <w:szCs w:val="24"/>
                <w:lang w:val="fr-CA"/>
              </w:rPr>
            </w:pPr>
            <w:proofErr w:type="gramStart"/>
            <w:r w:rsidRPr="00B52841">
              <w:rPr>
                <w:sz w:val="24"/>
                <w:szCs w:val="24"/>
                <w:lang w:val="fr-CA"/>
              </w:rPr>
              <w:t>enfants</w:t>
            </w:r>
            <w:proofErr w:type="gramEnd"/>
            <w:r w:rsidRPr="00B52841">
              <w:rPr>
                <w:sz w:val="24"/>
                <w:szCs w:val="24"/>
                <w:lang w:val="fr-CA"/>
              </w:rPr>
              <w:t xml:space="preserve"> et </w:t>
            </w:r>
            <w:r>
              <w:rPr>
                <w:sz w:val="24"/>
                <w:szCs w:val="24"/>
                <w:lang w:val="fr-CA"/>
              </w:rPr>
              <w:t>10</w:t>
            </w:r>
            <w:r w:rsidRPr="00B52841">
              <w:rPr>
                <w:sz w:val="24"/>
                <w:szCs w:val="24"/>
                <w:lang w:val="fr-CA"/>
              </w:rPr>
              <w:t xml:space="preserve"> pour</w:t>
            </w:r>
          </w:p>
          <w:p w14:paraId="46A4105A" w14:textId="77777777" w:rsidR="003C75BC" w:rsidRPr="003C75BC" w:rsidRDefault="00FD7167" w:rsidP="00FD7167">
            <w:pPr>
              <w:jc w:val="center"/>
              <w:cnfStyle w:val="000000000000" w:firstRow="0" w:lastRow="0" w:firstColumn="0" w:lastColumn="0" w:oddVBand="0" w:evenVBand="0" w:oddHBand="0" w:evenHBand="0" w:firstRowFirstColumn="0" w:firstRowLastColumn="0" w:lastRowFirstColumn="0" w:lastRowLastColumn="0"/>
              <w:rPr>
                <w:sz w:val="24"/>
                <w:szCs w:val="24"/>
                <w:lang w:val="fr-CA"/>
              </w:rPr>
            </w:pPr>
            <w:proofErr w:type="gramStart"/>
            <w:r w:rsidRPr="00B52841">
              <w:rPr>
                <w:sz w:val="24"/>
                <w:szCs w:val="24"/>
                <w:lang w:val="fr-CA"/>
              </w:rPr>
              <w:t>adolescents</w:t>
            </w:r>
            <w:proofErr w:type="gramEnd"/>
          </w:p>
        </w:tc>
      </w:tr>
      <w:tr w:rsidR="003C75BC" w:rsidRPr="003C75BC" w14:paraId="4078BD17" w14:textId="77777777" w:rsidTr="0033070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00" w:type="dxa"/>
          </w:tcPr>
          <w:p w14:paraId="637EA2C9" w14:textId="77777777" w:rsidR="003C75BC" w:rsidRPr="003C75BC" w:rsidRDefault="003C75BC" w:rsidP="0056650C">
            <w:pPr>
              <w:rPr>
                <w:sz w:val="24"/>
                <w:szCs w:val="24"/>
                <w:lang w:val="fr-CA"/>
              </w:rPr>
            </w:pPr>
            <w:r>
              <w:rPr>
                <w:b w:val="0"/>
                <w:sz w:val="24"/>
                <w:szCs w:val="24"/>
                <w:lang w:val="fr-FR"/>
              </w:rPr>
              <w:t>DVD Express</w:t>
            </w:r>
          </w:p>
        </w:tc>
        <w:tc>
          <w:tcPr>
            <w:tcW w:w="1620" w:type="dxa"/>
          </w:tcPr>
          <w:p w14:paraId="0C37D782" w14:textId="77777777" w:rsidR="003C75BC" w:rsidRPr="003C75BC" w:rsidRDefault="003C75BC" w:rsidP="0056650C">
            <w:pPr>
              <w:jc w:val="center"/>
              <w:cnfStyle w:val="000000100000" w:firstRow="0" w:lastRow="0" w:firstColumn="0" w:lastColumn="0" w:oddVBand="0" w:evenVBand="0" w:oddHBand="1" w:evenHBand="0" w:firstRowFirstColumn="0" w:firstRowLastColumn="0" w:lastRowFirstColumn="0" w:lastRowLastColumn="0"/>
              <w:rPr>
                <w:sz w:val="24"/>
                <w:szCs w:val="24"/>
                <w:lang w:val="fr-CA"/>
              </w:rPr>
            </w:pPr>
            <w:r w:rsidRPr="00166F8F">
              <w:rPr>
                <w:sz w:val="24"/>
                <w:szCs w:val="24"/>
              </w:rPr>
              <w:t>21 </w:t>
            </w:r>
            <w:proofErr w:type="spellStart"/>
            <w:r w:rsidRPr="00166F8F">
              <w:rPr>
                <w:sz w:val="24"/>
                <w:szCs w:val="24"/>
              </w:rPr>
              <w:t>jours</w:t>
            </w:r>
            <w:proofErr w:type="spellEnd"/>
          </w:p>
        </w:tc>
        <w:tc>
          <w:tcPr>
            <w:tcW w:w="1440" w:type="dxa"/>
          </w:tcPr>
          <w:p w14:paraId="55534B93" w14:textId="77777777" w:rsidR="003C75BC" w:rsidRPr="003C75BC" w:rsidRDefault="0080040E" w:rsidP="0056650C">
            <w:pPr>
              <w:jc w:val="center"/>
              <w:cnfStyle w:val="000000100000" w:firstRow="0" w:lastRow="0" w:firstColumn="0" w:lastColumn="0" w:oddVBand="0" w:evenVBand="0" w:oddHBand="1" w:evenHBand="0" w:firstRowFirstColumn="0" w:firstRowLastColumn="0" w:lastRowFirstColumn="0" w:lastRowLastColumn="0"/>
              <w:rPr>
                <w:sz w:val="24"/>
                <w:szCs w:val="24"/>
                <w:lang w:val="fr-CA"/>
              </w:rPr>
            </w:pPr>
            <w:r>
              <w:rPr>
                <w:sz w:val="24"/>
                <w:szCs w:val="24"/>
              </w:rPr>
              <w:t>Non</w:t>
            </w:r>
          </w:p>
        </w:tc>
        <w:tc>
          <w:tcPr>
            <w:tcW w:w="1530" w:type="dxa"/>
          </w:tcPr>
          <w:p w14:paraId="77872CD4" w14:textId="77777777" w:rsidR="003C75BC" w:rsidRPr="003C75BC" w:rsidRDefault="00C03D3C" w:rsidP="0056650C">
            <w:pPr>
              <w:jc w:val="center"/>
              <w:cnfStyle w:val="000000100000" w:firstRow="0" w:lastRow="0" w:firstColumn="0" w:lastColumn="0" w:oddVBand="0" w:evenVBand="0" w:oddHBand="1" w:evenHBand="0" w:firstRowFirstColumn="0" w:firstRowLastColumn="0" w:lastRowFirstColumn="0" w:lastRowLastColumn="0"/>
              <w:rPr>
                <w:sz w:val="24"/>
                <w:szCs w:val="24"/>
                <w:lang w:val="fr-CA"/>
              </w:rPr>
            </w:pPr>
            <w:r>
              <w:rPr>
                <w:sz w:val="24"/>
                <w:szCs w:val="24"/>
              </w:rPr>
              <w:t>0</w:t>
            </w:r>
          </w:p>
        </w:tc>
        <w:tc>
          <w:tcPr>
            <w:tcW w:w="3240" w:type="dxa"/>
          </w:tcPr>
          <w:p w14:paraId="17CFA679" w14:textId="77777777" w:rsidR="00B52841" w:rsidRPr="00B52841" w:rsidRDefault="00B52841" w:rsidP="00B52841">
            <w:pPr>
              <w:jc w:val="center"/>
              <w:cnfStyle w:val="000000100000" w:firstRow="0" w:lastRow="0" w:firstColumn="0" w:lastColumn="0" w:oddVBand="0" w:evenVBand="0" w:oddHBand="1" w:evenHBand="0" w:firstRowFirstColumn="0" w:firstRowLastColumn="0" w:lastRowFirstColumn="0" w:lastRowLastColumn="0"/>
              <w:rPr>
                <w:sz w:val="24"/>
                <w:szCs w:val="24"/>
                <w:lang w:val="fr-CA"/>
              </w:rPr>
            </w:pPr>
            <w:r w:rsidRPr="00B52841">
              <w:rPr>
                <w:sz w:val="24"/>
                <w:szCs w:val="24"/>
                <w:lang w:val="fr-CA"/>
              </w:rPr>
              <w:t>4 pour adultes, 4 pour</w:t>
            </w:r>
          </w:p>
          <w:p w14:paraId="14322156" w14:textId="77777777" w:rsidR="00B52841" w:rsidRPr="00B52841" w:rsidRDefault="00B52841" w:rsidP="00B52841">
            <w:pPr>
              <w:jc w:val="center"/>
              <w:cnfStyle w:val="000000100000" w:firstRow="0" w:lastRow="0" w:firstColumn="0" w:lastColumn="0" w:oddVBand="0" w:evenVBand="0" w:oddHBand="1" w:evenHBand="0" w:firstRowFirstColumn="0" w:firstRowLastColumn="0" w:lastRowFirstColumn="0" w:lastRowLastColumn="0"/>
              <w:rPr>
                <w:sz w:val="24"/>
                <w:szCs w:val="24"/>
                <w:lang w:val="fr-CA"/>
              </w:rPr>
            </w:pPr>
            <w:proofErr w:type="gramStart"/>
            <w:r w:rsidRPr="00B52841">
              <w:rPr>
                <w:sz w:val="24"/>
                <w:szCs w:val="24"/>
                <w:lang w:val="fr-CA"/>
              </w:rPr>
              <w:t>enfants</w:t>
            </w:r>
            <w:proofErr w:type="gramEnd"/>
            <w:r w:rsidRPr="00B52841">
              <w:rPr>
                <w:sz w:val="24"/>
                <w:szCs w:val="24"/>
                <w:lang w:val="fr-CA"/>
              </w:rPr>
              <w:t xml:space="preserve"> et 4 pour</w:t>
            </w:r>
          </w:p>
          <w:p w14:paraId="6235AE9E" w14:textId="77777777" w:rsidR="003C75BC" w:rsidRPr="003C75BC" w:rsidRDefault="00B52841" w:rsidP="00B52841">
            <w:pPr>
              <w:jc w:val="center"/>
              <w:cnfStyle w:val="000000100000" w:firstRow="0" w:lastRow="0" w:firstColumn="0" w:lastColumn="0" w:oddVBand="0" w:evenVBand="0" w:oddHBand="1" w:evenHBand="0" w:firstRowFirstColumn="0" w:firstRowLastColumn="0" w:lastRowFirstColumn="0" w:lastRowLastColumn="0"/>
              <w:rPr>
                <w:sz w:val="24"/>
                <w:szCs w:val="24"/>
                <w:lang w:val="fr-CA"/>
              </w:rPr>
            </w:pPr>
            <w:proofErr w:type="gramStart"/>
            <w:r w:rsidRPr="00B52841">
              <w:rPr>
                <w:sz w:val="24"/>
                <w:szCs w:val="24"/>
                <w:lang w:val="fr-CA"/>
              </w:rPr>
              <w:t>adolescents</w:t>
            </w:r>
            <w:proofErr w:type="gramEnd"/>
          </w:p>
        </w:tc>
      </w:tr>
      <w:tr w:rsidR="003F58C3" w:rsidRPr="003C75BC" w14:paraId="312B1AAA" w14:textId="77777777" w:rsidTr="0033070C">
        <w:trPr>
          <w:trHeight w:val="432"/>
        </w:trPr>
        <w:tc>
          <w:tcPr>
            <w:cnfStyle w:val="001000000000" w:firstRow="0" w:lastRow="0" w:firstColumn="1" w:lastColumn="0" w:oddVBand="0" w:evenVBand="0" w:oddHBand="0" w:evenHBand="0" w:firstRowFirstColumn="0" w:firstRowLastColumn="0" w:lastRowFirstColumn="0" w:lastRowLastColumn="0"/>
            <w:tcW w:w="2700" w:type="dxa"/>
          </w:tcPr>
          <w:p w14:paraId="72FADF16" w14:textId="77777777" w:rsidR="003F58C3" w:rsidRPr="003C75BC" w:rsidRDefault="003C75BC" w:rsidP="0056650C">
            <w:pPr>
              <w:rPr>
                <w:sz w:val="24"/>
                <w:szCs w:val="24"/>
                <w:lang w:val="fr-CA"/>
              </w:rPr>
            </w:pPr>
            <w:r>
              <w:rPr>
                <w:b w:val="0"/>
                <w:sz w:val="24"/>
                <w:szCs w:val="24"/>
                <w:lang w:val="fr-FR"/>
              </w:rPr>
              <w:t>D</w:t>
            </w:r>
            <w:r w:rsidRPr="00166F8F">
              <w:rPr>
                <w:b w:val="0"/>
                <w:sz w:val="24"/>
                <w:szCs w:val="24"/>
                <w:lang w:val="fr-FR"/>
              </w:rPr>
              <w:t>isques Blu-ray</w:t>
            </w:r>
            <w:r>
              <w:rPr>
                <w:b w:val="0"/>
                <w:sz w:val="24"/>
                <w:szCs w:val="24"/>
                <w:lang w:val="fr-FR"/>
              </w:rPr>
              <w:t xml:space="preserve"> Express</w:t>
            </w:r>
          </w:p>
        </w:tc>
        <w:tc>
          <w:tcPr>
            <w:tcW w:w="1620" w:type="dxa"/>
          </w:tcPr>
          <w:p w14:paraId="1D4D56FD" w14:textId="77777777" w:rsidR="003F58C3" w:rsidRPr="003C75BC" w:rsidRDefault="003C75BC" w:rsidP="0056650C">
            <w:pPr>
              <w:jc w:val="center"/>
              <w:cnfStyle w:val="000000000000" w:firstRow="0" w:lastRow="0" w:firstColumn="0" w:lastColumn="0" w:oddVBand="0" w:evenVBand="0" w:oddHBand="0" w:evenHBand="0" w:firstRowFirstColumn="0" w:firstRowLastColumn="0" w:lastRowFirstColumn="0" w:lastRowLastColumn="0"/>
              <w:rPr>
                <w:sz w:val="24"/>
                <w:szCs w:val="24"/>
                <w:lang w:val="fr-CA"/>
              </w:rPr>
            </w:pPr>
            <w:r w:rsidRPr="00166F8F">
              <w:rPr>
                <w:sz w:val="24"/>
                <w:szCs w:val="24"/>
              </w:rPr>
              <w:t>21 </w:t>
            </w:r>
            <w:proofErr w:type="spellStart"/>
            <w:r w:rsidRPr="00166F8F">
              <w:rPr>
                <w:sz w:val="24"/>
                <w:szCs w:val="24"/>
              </w:rPr>
              <w:t>jours</w:t>
            </w:r>
            <w:proofErr w:type="spellEnd"/>
          </w:p>
        </w:tc>
        <w:tc>
          <w:tcPr>
            <w:tcW w:w="1440" w:type="dxa"/>
          </w:tcPr>
          <w:p w14:paraId="3B0EF576" w14:textId="77777777" w:rsidR="003F58C3" w:rsidRDefault="0080040E" w:rsidP="0056650C">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Non</w:t>
            </w:r>
          </w:p>
          <w:p w14:paraId="47EB89A2" w14:textId="77777777" w:rsidR="0080040E" w:rsidRPr="003C75BC" w:rsidRDefault="0080040E" w:rsidP="0080040E">
            <w:pPr>
              <w:cnfStyle w:val="000000000000" w:firstRow="0" w:lastRow="0" w:firstColumn="0" w:lastColumn="0" w:oddVBand="0" w:evenVBand="0" w:oddHBand="0" w:evenHBand="0" w:firstRowFirstColumn="0" w:firstRowLastColumn="0" w:lastRowFirstColumn="0" w:lastRowLastColumn="0"/>
              <w:rPr>
                <w:sz w:val="24"/>
                <w:szCs w:val="24"/>
                <w:lang w:val="fr-CA"/>
              </w:rPr>
            </w:pPr>
          </w:p>
        </w:tc>
        <w:tc>
          <w:tcPr>
            <w:tcW w:w="1530" w:type="dxa"/>
          </w:tcPr>
          <w:p w14:paraId="320BD68E" w14:textId="77777777" w:rsidR="003F58C3" w:rsidRPr="003C75BC" w:rsidRDefault="00C03D3C" w:rsidP="0056650C">
            <w:pPr>
              <w:jc w:val="center"/>
              <w:cnfStyle w:val="000000000000" w:firstRow="0" w:lastRow="0" w:firstColumn="0" w:lastColumn="0" w:oddVBand="0" w:evenVBand="0" w:oddHBand="0" w:evenHBand="0" w:firstRowFirstColumn="0" w:firstRowLastColumn="0" w:lastRowFirstColumn="0" w:lastRowLastColumn="0"/>
              <w:rPr>
                <w:sz w:val="24"/>
                <w:szCs w:val="24"/>
                <w:lang w:val="fr-CA"/>
              </w:rPr>
            </w:pPr>
            <w:r>
              <w:rPr>
                <w:sz w:val="24"/>
                <w:szCs w:val="24"/>
              </w:rPr>
              <w:t>0</w:t>
            </w:r>
          </w:p>
        </w:tc>
        <w:tc>
          <w:tcPr>
            <w:tcW w:w="3240" w:type="dxa"/>
          </w:tcPr>
          <w:p w14:paraId="0B32E31A" w14:textId="77777777" w:rsidR="00D73FAD" w:rsidRPr="00B52841" w:rsidRDefault="00D73FAD" w:rsidP="00D73FAD">
            <w:pPr>
              <w:jc w:val="center"/>
              <w:cnfStyle w:val="000000000000" w:firstRow="0" w:lastRow="0" w:firstColumn="0" w:lastColumn="0" w:oddVBand="0" w:evenVBand="0" w:oddHBand="0" w:evenHBand="0" w:firstRowFirstColumn="0" w:firstRowLastColumn="0" w:lastRowFirstColumn="0" w:lastRowLastColumn="0"/>
              <w:rPr>
                <w:sz w:val="24"/>
                <w:szCs w:val="24"/>
                <w:lang w:val="fr-CA"/>
              </w:rPr>
            </w:pPr>
            <w:r w:rsidRPr="00B52841">
              <w:rPr>
                <w:sz w:val="24"/>
                <w:szCs w:val="24"/>
                <w:lang w:val="fr-CA"/>
              </w:rPr>
              <w:t>4 pour adultes, 4 pour</w:t>
            </w:r>
          </w:p>
          <w:p w14:paraId="3A3F03EF" w14:textId="77777777" w:rsidR="00D73FAD" w:rsidRPr="00B52841" w:rsidRDefault="00D73FAD" w:rsidP="00D73FAD">
            <w:pPr>
              <w:jc w:val="center"/>
              <w:cnfStyle w:val="000000000000" w:firstRow="0" w:lastRow="0" w:firstColumn="0" w:lastColumn="0" w:oddVBand="0" w:evenVBand="0" w:oddHBand="0" w:evenHBand="0" w:firstRowFirstColumn="0" w:firstRowLastColumn="0" w:lastRowFirstColumn="0" w:lastRowLastColumn="0"/>
              <w:rPr>
                <w:sz w:val="24"/>
                <w:szCs w:val="24"/>
                <w:lang w:val="fr-CA"/>
              </w:rPr>
            </w:pPr>
            <w:proofErr w:type="gramStart"/>
            <w:r w:rsidRPr="00B52841">
              <w:rPr>
                <w:sz w:val="24"/>
                <w:szCs w:val="24"/>
                <w:lang w:val="fr-CA"/>
              </w:rPr>
              <w:t>enfants</w:t>
            </w:r>
            <w:proofErr w:type="gramEnd"/>
            <w:r w:rsidRPr="00B52841">
              <w:rPr>
                <w:sz w:val="24"/>
                <w:szCs w:val="24"/>
                <w:lang w:val="fr-CA"/>
              </w:rPr>
              <w:t xml:space="preserve"> et 4 pour</w:t>
            </w:r>
          </w:p>
          <w:p w14:paraId="1E86B71A" w14:textId="77777777" w:rsidR="003F58C3" w:rsidRPr="003C75BC" w:rsidRDefault="00D73FAD" w:rsidP="00D73FAD">
            <w:pPr>
              <w:jc w:val="center"/>
              <w:cnfStyle w:val="000000000000" w:firstRow="0" w:lastRow="0" w:firstColumn="0" w:lastColumn="0" w:oddVBand="0" w:evenVBand="0" w:oddHBand="0" w:evenHBand="0" w:firstRowFirstColumn="0" w:firstRowLastColumn="0" w:lastRowFirstColumn="0" w:lastRowLastColumn="0"/>
              <w:rPr>
                <w:sz w:val="24"/>
                <w:szCs w:val="24"/>
                <w:lang w:val="fr-CA"/>
              </w:rPr>
            </w:pPr>
            <w:proofErr w:type="gramStart"/>
            <w:r w:rsidRPr="00B52841">
              <w:rPr>
                <w:sz w:val="24"/>
                <w:szCs w:val="24"/>
                <w:lang w:val="fr-CA"/>
              </w:rPr>
              <w:t>adolescents</w:t>
            </w:r>
            <w:proofErr w:type="gramEnd"/>
          </w:p>
        </w:tc>
      </w:tr>
      <w:tr w:rsidR="003F58C3" w:rsidRPr="003C75BC" w14:paraId="04AC1BFB" w14:textId="77777777" w:rsidTr="0033070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00" w:type="dxa"/>
          </w:tcPr>
          <w:p w14:paraId="5DAACAC4" w14:textId="77777777" w:rsidR="003F58C3" w:rsidRPr="003C75BC" w:rsidRDefault="003C75BC" w:rsidP="0056650C">
            <w:pPr>
              <w:rPr>
                <w:sz w:val="24"/>
                <w:szCs w:val="24"/>
                <w:lang w:val="fr-CA"/>
              </w:rPr>
            </w:pPr>
            <w:r w:rsidRPr="00166F8F">
              <w:rPr>
                <w:b w:val="0"/>
                <w:sz w:val="24"/>
                <w:szCs w:val="24"/>
                <w:lang w:val="fr-FR"/>
              </w:rPr>
              <w:t>CD de musique</w:t>
            </w:r>
            <w:r>
              <w:rPr>
                <w:b w:val="0"/>
                <w:sz w:val="24"/>
                <w:szCs w:val="24"/>
                <w:lang w:val="fr-FR"/>
              </w:rPr>
              <w:t xml:space="preserve"> et</w:t>
            </w:r>
            <w:r w:rsidRPr="00166F8F">
              <w:rPr>
                <w:b w:val="0"/>
                <w:sz w:val="24"/>
                <w:szCs w:val="24"/>
                <w:lang w:val="fr-FR"/>
              </w:rPr>
              <w:t xml:space="preserve"> livres audio</w:t>
            </w:r>
          </w:p>
        </w:tc>
        <w:tc>
          <w:tcPr>
            <w:tcW w:w="1620" w:type="dxa"/>
          </w:tcPr>
          <w:p w14:paraId="7C31A754" w14:textId="77777777" w:rsidR="003F58C3" w:rsidRPr="003C75BC" w:rsidRDefault="003C75BC" w:rsidP="0056650C">
            <w:pPr>
              <w:jc w:val="center"/>
              <w:cnfStyle w:val="000000100000" w:firstRow="0" w:lastRow="0" w:firstColumn="0" w:lastColumn="0" w:oddVBand="0" w:evenVBand="0" w:oddHBand="1" w:evenHBand="0" w:firstRowFirstColumn="0" w:firstRowLastColumn="0" w:lastRowFirstColumn="0" w:lastRowLastColumn="0"/>
              <w:rPr>
                <w:sz w:val="24"/>
                <w:szCs w:val="24"/>
                <w:lang w:val="fr-CA"/>
              </w:rPr>
            </w:pPr>
            <w:r w:rsidRPr="00166F8F">
              <w:rPr>
                <w:sz w:val="24"/>
                <w:szCs w:val="24"/>
              </w:rPr>
              <w:t>21 </w:t>
            </w:r>
            <w:proofErr w:type="spellStart"/>
            <w:r w:rsidRPr="00166F8F">
              <w:rPr>
                <w:sz w:val="24"/>
                <w:szCs w:val="24"/>
              </w:rPr>
              <w:t>jours</w:t>
            </w:r>
            <w:proofErr w:type="spellEnd"/>
          </w:p>
        </w:tc>
        <w:tc>
          <w:tcPr>
            <w:tcW w:w="1440" w:type="dxa"/>
          </w:tcPr>
          <w:p w14:paraId="17ED3176" w14:textId="77777777" w:rsidR="003F58C3" w:rsidRPr="003C75BC" w:rsidRDefault="003C75BC" w:rsidP="0056650C">
            <w:pPr>
              <w:jc w:val="center"/>
              <w:cnfStyle w:val="000000100000" w:firstRow="0" w:lastRow="0" w:firstColumn="0" w:lastColumn="0" w:oddVBand="0" w:evenVBand="0" w:oddHBand="1" w:evenHBand="0" w:firstRowFirstColumn="0" w:firstRowLastColumn="0" w:lastRowFirstColumn="0" w:lastRowLastColumn="0"/>
              <w:rPr>
                <w:sz w:val="24"/>
                <w:szCs w:val="24"/>
                <w:lang w:val="fr-CA"/>
              </w:rPr>
            </w:pPr>
            <w:proofErr w:type="spellStart"/>
            <w:r w:rsidRPr="00166F8F">
              <w:rPr>
                <w:sz w:val="24"/>
                <w:szCs w:val="24"/>
              </w:rPr>
              <w:t>Oui</w:t>
            </w:r>
            <w:proofErr w:type="spellEnd"/>
          </w:p>
        </w:tc>
        <w:tc>
          <w:tcPr>
            <w:tcW w:w="1530" w:type="dxa"/>
          </w:tcPr>
          <w:p w14:paraId="018F3DBC" w14:textId="77777777" w:rsidR="003F58C3" w:rsidRPr="003C75BC" w:rsidRDefault="003C75BC" w:rsidP="0056650C">
            <w:pPr>
              <w:jc w:val="center"/>
              <w:cnfStyle w:val="000000100000" w:firstRow="0" w:lastRow="0" w:firstColumn="0" w:lastColumn="0" w:oddVBand="0" w:evenVBand="0" w:oddHBand="1" w:evenHBand="0" w:firstRowFirstColumn="0" w:firstRowLastColumn="0" w:lastRowFirstColumn="0" w:lastRowLastColumn="0"/>
              <w:rPr>
                <w:sz w:val="24"/>
                <w:szCs w:val="24"/>
                <w:lang w:val="fr-CA"/>
              </w:rPr>
            </w:pPr>
            <w:r w:rsidRPr="00166F8F">
              <w:rPr>
                <w:sz w:val="24"/>
                <w:szCs w:val="24"/>
              </w:rPr>
              <w:t>5</w:t>
            </w:r>
          </w:p>
        </w:tc>
        <w:tc>
          <w:tcPr>
            <w:tcW w:w="3240" w:type="dxa"/>
          </w:tcPr>
          <w:p w14:paraId="6F3FFBCF" w14:textId="77777777" w:rsidR="003F58C3" w:rsidRPr="003C75BC" w:rsidRDefault="0080040E" w:rsidP="0056650C">
            <w:pPr>
              <w:jc w:val="center"/>
              <w:cnfStyle w:val="000000100000" w:firstRow="0" w:lastRow="0" w:firstColumn="0" w:lastColumn="0" w:oddVBand="0" w:evenVBand="0" w:oddHBand="1" w:evenHBand="0" w:firstRowFirstColumn="0" w:firstRowLastColumn="0" w:lastRowFirstColumn="0" w:lastRowLastColumn="0"/>
              <w:rPr>
                <w:sz w:val="24"/>
                <w:szCs w:val="24"/>
                <w:lang w:val="fr-CA"/>
              </w:rPr>
            </w:pPr>
            <w:r>
              <w:rPr>
                <w:sz w:val="24"/>
                <w:szCs w:val="24"/>
                <w:lang w:val="fr-CA"/>
              </w:rPr>
              <w:t>2</w:t>
            </w:r>
            <w:r w:rsidR="003C75BC">
              <w:rPr>
                <w:sz w:val="24"/>
                <w:szCs w:val="24"/>
                <w:lang w:val="fr-CA"/>
              </w:rPr>
              <w:t>0</w:t>
            </w:r>
          </w:p>
        </w:tc>
      </w:tr>
      <w:tr w:rsidR="00961E95" w:rsidRPr="00166F8F" w14:paraId="7238A672" w14:textId="77777777" w:rsidTr="0033070C">
        <w:trPr>
          <w:trHeight w:val="432"/>
        </w:trPr>
        <w:tc>
          <w:tcPr>
            <w:cnfStyle w:val="001000000000" w:firstRow="0" w:lastRow="0" w:firstColumn="1" w:lastColumn="0" w:oddVBand="0" w:evenVBand="0" w:oddHBand="0" w:evenHBand="0" w:firstRowFirstColumn="0" w:firstRowLastColumn="0" w:lastRowFirstColumn="0" w:lastRowLastColumn="0"/>
            <w:tcW w:w="2700" w:type="dxa"/>
          </w:tcPr>
          <w:p w14:paraId="59BA1ADD" w14:textId="77777777" w:rsidR="00961E95" w:rsidRPr="00166F8F" w:rsidRDefault="00961E95" w:rsidP="0056650C">
            <w:pPr>
              <w:rPr>
                <w:rFonts w:cstheme="minorHAnsi"/>
                <w:b w:val="0"/>
                <w:sz w:val="24"/>
                <w:szCs w:val="24"/>
              </w:rPr>
            </w:pPr>
            <w:r w:rsidRPr="00166F8F">
              <w:rPr>
                <w:b w:val="0"/>
                <w:sz w:val="24"/>
                <w:szCs w:val="24"/>
              </w:rPr>
              <w:t>Magazines</w:t>
            </w:r>
          </w:p>
        </w:tc>
        <w:tc>
          <w:tcPr>
            <w:tcW w:w="1620" w:type="dxa"/>
          </w:tcPr>
          <w:p w14:paraId="53A57058" w14:textId="77777777" w:rsidR="00961E95" w:rsidRPr="00166F8F" w:rsidRDefault="00961E95" w:rsidP="0056650C">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6F8F">
              <w:rPr>
                <w:sz w:val="24"/>
                <w:szCs w:val="24"/>
              </w:rPr>
              <w:t>21 </w:t>
            </w:r>
            <w:proofErr w:type="spellStart"/>
            <w:r w:rsidRPr="00166F8F">
              <w:rPr>
                <w:sz w:val="24"/>
                <w:szCs w:val="24"/>
              </w:rPr>
              <w:t>jours</w:t>
            </w:r>
            <w:proofErr w:type="spellEnd"/>
          </w:p>
        </w:tc>
        <w:tc>
          <w:tcPr>
            <w:tcW w:w="1440" w:type="dxa"/>
          </w:tcPr>
          <w:p w14:paraId="0CD3B491" w14:textId="77777777" w:rsidR="00961E95" w:rsidRPr="00166F8F" w:rsidRDefault="00961E95" w:rsidP="0056650C">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66F8F">
              <w:rPr>
                <w:sz w:val="24"/>
                <w:szCs w:val="24"/>
              </w:rPr>
              <w:t>Oui</w:t>
            </w:r>
            <w:proofErr w:type="spellEnd"/>
          </w:p>
        </w:tc>
        <w:tc>
          <w:tcPr>
            <w:tcW w:w="1530" w:type="dxa"/>
          </w:tcPr>
          <w:p w14:paraId="30C2D4ED" w14:textId="77777777" w:rsidR="00961E95" w:rsidRPr="00166F8F" w:rsidRDefault="00961E95" w:rsidP="0056650C">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6F8F">
              <w:rPr>
                <w:sz w:val="24"/>
                <w:szCs w:val="24"/>
              </w:rPr>
              <w:t>5</w:t>
            </w:r>
          </w:p>
        </w:tc>
        <w:tc>
          <w:tcPr>
            <w:tcW w:w="3240" w:type="dxa"/>
          </w:tcPr>
          <w:p w14:paraId="3D6F4F0E" w14:textId="77777777" w:rsidR="00961E95" w:rsidRPr="00166F8F" w:rsidRDefault="0080040E" w:rsidP="0056650C">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25</w:t>
            </w:r>
          </w:p>
        </w:tc>
      </w:tr>
      <w:tr w:rsidR="00961E95" w:rsidRPr="00166F8F" w14:paraId="0CEFE147" w14:textId="77777777" w:rsidTr="0033070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00" w:type="dxa"/>
          </w:tcPr>
          <w:p w14:paraId="025665DE" w14:textId="77777777" w:rsidR="00961E95" w:rsidRPr="00166F8F" w:rsidRDefault="00961E95" w:rsidP="0056650C">
            <w:pPr>
              <w:rPr>
                <w:rFonts w:cstheme="minorHAnsi"/>
                <w:b w:val="0"/>
                <w:sz w:val="24"/>
                <w:szCs w:val="24"/>
              </w:rPr>
            </w:pPr>
            <w:proofErr w:type="spellStart"/>
            <w:r w:rsidRPr="00166F8F">
              <w:rPr>
                <w:b w:val="0"/>
                <w:sz w:val="24"/>
                <w:szCs w:val="24"/>
              </w:rPr>
              <w:t>Jeux</w:t>
            </w:r>
            <w:proofErr w:type="spellEnd"/>
            <w:r w:rsidRPr="00166F8F">
              <w:rPr>
                <w:b w:val="0"/>
                <w:sz w:val="24"/>
                <w:szCs w:val="24"/>
              </w:rPr>
              <w:t xml:space="preserve"> </w:t>
            </w:r>
            <w:proofErr w:type="spellStart"/>
            <w:r w:rsidRPr="00166F8F">
              <w:rPr>
                <w:b w:val="0"/>
                <w:sz w:val="24"/>
                <w:szCs w:val="24"/>
              </w:rPr>
              <w:t>vidéo</w:t>
            </w:r>
            <w:proofErr w:type="spellEnd"/>
          </w:p>
        </w:tc>
        <w:tc>
          <w:tcPr>
            <w:tcW w:w="1620" w:type="dxa"/>
          </w:tcPr>
          <w:p w14:paraId="478EB244" w14:textId="77777777" w:rsidR="00961E95" w:rsidRPr="00166F8F" w:rsidRDefault="00961E95" w:rsidP="0056650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6F8F">
              <w:rPr>
                <w:sz w:val="24"/>
                <w:szCs w:val="24"/>
              </w:rPr>
              <w:t>21 </w:t>
            </w:r>
            <w:proofErr w:type="spellStart"/>
            <w:r w:rsidRPr="00166F8F">
              <w:rPr>
                <w:sz w:val="24"/>
                <w:szCs w:val="24"/>
              </w:rPr>
              <w:t>jours</w:t>
            </w:r>
            <w:proofErr w:type="spellEnd"/>
          </w:p>
        </w:tc>
        <w:tc>
          <w:tcPr>
            <w:tcW w:w="1440" w:type="dxa"/>
          </w:tcPr>
          <w:p w14:paraId="4859B285" w14:textId="77777777" w:rsidR="00961E95" w:rsidRPr="00166F8F" w:rsidRDefault="00961E95" w:rsidP="0056650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66F8F">
              <w:rPr>
                <w:sz w:val="24"/>
                <w:szCs w:val="24"/>
              </w:rPr>
              <w:t>Oui</w:t>
            </w:r>
            <w:proofErr w:type="spellEnd"/>
          </w:p>
        </w:tc>
        <w:tc>
          <w:tcPr>
            <w:tcW w:w="1530" w:type="dxa"/>
          </w:tcPr>
          <w:p w14:paraId="342284AA" w14:textId="77777777" w:rsidR="00961E95" w:rsidRPr="00166F8F" w:rsidRDefault="00961E95" w:rsidP="0056650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6F8F">
              <w:rPr>
                <w:sz w:val="24"/>
                <w:szCs w:val="24"/>
              </w:rPr>
              <w:t>5</w:t>
            </w:r>
          </w:p>
        </w:tc>
        <w:tc>
          <w:tcPr>
            <w:tcW w:w="3240" w:type="dxa"/>
          </w:tcPr>
          <w:p w14:paraId="2B483A43" w14:textId="77777777" w:rsidR="00961E95" w:rsidRPr="00166F8F" w:rsidRDefault="003C75BC" w:rsidP="0056650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r>
      <w:tr w:rsidR="00961E95" w:rsidRPr="00166F8F" w14:paraId="519007A5" w14:textId="77777777" w:rsidTr="0033070C">
        <w:trPr>
          <w:trHeight w:val="432"/>
        </w:trPr>
        <w:tc>
          <w:tcPr>
            <w:cnfStyle w:val="001000000000" w:firstRow="0" w:lastRow="0" w:firstColumn="1" w:lastColumn="0" w:oddVBand="0" w:evenVBand="0" w:oddHBand="0" w:evenHBand="0" w:firstRowFirstColumn="0" w:firstRowLastColumn="0" w:lastRowFirstColumn="0" w:lastRowLastColumn="0"/>
            <w:tcW w:w="2700" w:type="dxa"/>
          </w:tcPr>
          <w:p w14:paraId="69A21876" w14:textId="77777777" w:rsidR="00961E95" w:rsidRPr="00166F8F" w:rsidRDefault="00961E95" w:rsidP="0056650C">
            <w:pPr>
              <w:rPr>
                <w:rFonts w:cstheme="minorHAnsi"/>
                <w:b w:val="0"/>
                <w:sz w:val="24"/>
                <w:szCs w:val="24"/>
                <w:lang w:val="fr-FR"/>
              </w:rPr>
            </w:pPr>
            <w:r w:rsidRPr="00166F8F">
              <w:rPr>
                <w:b w:val="0"/>
                <w:sz w:val="24"/>
                <w:szCs w:val="24"/>
                <w:lang w:val="fr-FR"/>
              </w:rPr>
              <w:t>Trousses pour cercles de lecture</w:t>
            </w:r>
          </w:p>
        </w:tc>
        <w:tc>
          <w:tcPr>
            <w:tcW w:w="1620" w:type="dxa"/>
          </w:tcPr>
          <w:p w14:paraId="0A916580" w14:textId="77777777" w:rsidR="00961E95" w:rsidRPr="00166F8F" w:rsidRDefault="00961E95" w:rsidP="0056650C">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6F8F">
              <w:rPr>
                <w:sz w:val="24"/>
                <w:szCs w:val="24"/>
              </w:rPr>
              <w:t>60 </w:t>
            </w:r>
            <w:proofErr w:type="spellStart"/>
            <w:r w:rsidRPr="00166F8F">
              <w:rPr>
                <w:sz w:val="24"/>
                <w:szCs w:val="24"/>
              </w:rPr>
              <w:t>jours</w:t>
            </w:r>
            <w:proofErr w:type="spellEnd"/>
          </w:p>
        </w:tc>
        <w:tc>
          <w:tcPr>
            <w:tcW w:w="1440" w:type="dxa"/>
          </w:tcPr>
          <w:p w14:paraId="06EF91EE" w14:textId="77777777" w:rsidR="00961E95" w:rsidRPr="00166F8F" w:rsidRDefault="00961E95" w:rsidP="0056650C">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66F8F">
              <w:rPr>
                <w:sz w:val="24"/>
                <w:szCs w:val="24"/>
              </w:rPr>
              <w:t>Oui</w:t>
            </w:r>
            <w:proofErr w:type="spellEnd"/>
          </w:p>
        </w:tc>
        <w:tc>
          <w:tcPr>
            <w:tcW w:w="1530" w:type="dxa"/>
          </w:tcPr>
          <w:p w14:paraId="2FBE144E" w14:textId="77777777" w:rsidR="00961E95" w:rsidRPr="00166F8F" w:rsidRDefault="00961E95" w:rsidP="0056650C">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6F8F">
              <w:rPr>
                <w:sz w:val="24"/>
                <w:szCs w:val="24"/>
              </w:rPr>
              <w:t>0</w:t>
            </w:r>
          </w:p>
        </w:tc>
        <w:tc>
          <w:tcPr>
            <w:tcW w:w="3240" w:type="dxa"/>
          </w:tcPr>
          <w:p w14:paraId="2A1DBAB2" w14:textId="77777777" w:rsidR="00961E95" w:rsidRPr="00166F8F" w:rsidRDefault="004D38B3" w:rsidP="0056650C">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r>
      <w:tr w:rsidR="00445C72" w:rsidRPr="00166F8F" w14:paraId="10965A18" w14:textId="77777777" w:rsidTr="0033070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00" w:type="dxa"/>
          </w:tcPr>
          <w:p w14:paraId="1D821BA3" w14:textId="77777777" w:rsidR="00445C72" w:rsidRPr="00C93ED2" w:rsidRDefault="00445C72" w:rsidP="0056650C">
            <w:pPr>
              <w:rPr>
                <w:b w:val="0"/>
                <w:sz w:val="24"/>
                <w:szCs w:val="24"/>
                <w:lang w:val="fr-FR"/>
              </w:rPr>
            </w:pPr>
            <w:r w:rsidRPr="00C93ED2">
              <w:rPr>
                <w:b w:val="0"/>
                <w:sz w:val="24"/>
                <w:szCs w:val="24"/>
                <w:lang w:val="fr-FR"/>
              </w:rPr>
              <w:t>Instruments de musique</w:t>
            </w:r>
          </w:p>
        </w:tc>
        <w:tc>
          <w:tcPr>
            <w:tcW w:w="1620" w:type="dxa"/>
          </w:tcPr>
          <w:p w14:paraId="236AF5C3" w14:textId="77777777" w:rsidR="00445C72" w:rsidRPr="00C93ED2" w:rsidRDefault="00445C72" w:rsidP="0056650C">
            <w:pPr>
              <w:jc w:val="center"/>
              <w:cnfStyle w:val="000000100000" w:firstRow="0" w:lastRow="0" w:firstColumn="0" w:lastColumn="0" w:oddVBand="0" w:evenVBand="0" w:oddHBand="1" w:evenHBand="0" w:firstRowFirstColumn="0" w:firstRowLastColumn="0" w:lastRowFirstColumn="0" w:lastRowLastColumn="0"/>
              <w:rPr>
                <w:sz w:val="24"/>
                <w:szCs w:val="24"/>
              </w:rPr>
            </w:pPr>
            <w:r w:rsidRPr="00C93ED2">
              <w:rPr>
                <w:sz w:val="24"/>
                <w:szCs w:val="24"/>
              </w:rPr>
              <w:t xml:space="preserve">21 </w:t>
            </w:r>
            <w:proofErr w:type="spellStart"/>
            <w:r w:rsidRPr="00C93ED2">
              <w:rPr>
                <w:sz w:val="24"/>
                <w:szCs w:val="24"/>
              </w:rPr>
              <w:t>jours</w:t>
            </w:r>
            <w:proofErr w:type="spellEnd"/>
          </w:p>
        </w:tc>
        <w:tc>
          <w:tcPr>
            <w:tcW w:w="1440" w:type="dxa"/>
          </w:tcPr>
          <w:p w14:paraId="5963007F" w14:textId="77777777" w:rsidR="00445C72" w:rsidRPr="00C93ED2" w:rsidRDefault="00445C72" w:rsidP="0056650C">
            <w:pPr>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C93ED2">
              <w:rPr>
                <w:sz w:val="24"/>
                <w:szCs w:val="24"/>
              </w:rPr>
              <w:t>Oui</w:t>
            </w:r>
            <w:proofErr w:type="spellEnd"/>
          </w:p>
        </w:tc>
        <w:tc>
          <w:tcPr>
            <w:tcW w:w="1530" w:type="dxa"/>
          </w:tcPr>
          <w:p w14:paraId="4616ECFD" w14:textId="77777777" w:rsidR="00445C72" w:rsidRPr="00C93ED2" w:rsidRDefault="00445C72" w:rsidP="0056650C">
            <w:pPr>
              <w:jc w:val="center"/>
              <w:cnfStyle w:val="000000100000" w:firstRow="0" w:lastRow="0" w:firstColumn="0" w:lastColumn="0" w:oddVBand="0" w:evenVBand="0" w:oddHBand="1" w:evenHBand="0" w:firstRowFirstColumn="0" w:firstRowLastColumn="0" w:lastRowFirstColumn="0" w:lastRowLastColumn="0"/>
              <w:rPr>
                <w:sz w:val="24"/>
                <w:szCs w:val="24"/>
              </w:rPr>
            </w:pPr>
            <w:r w:rsidRPr="00C93ED2">
              <w:rPr>
                <w:sz w:val="24"/>
                <w:szCs w:val="24"/>
              </w:rPr>
              <w:t>5</w:t>
            </w:r>
          </w:p>
        </w:tc>
        <w:tc>
          <w:tcPr>
            <w:tcW w:w="3240" w:type="dxa"/>
          </w:tcPr>
          <w:p w14:paraId="788E927A" w14:textId="77777777" w:rsidR="00445C72" w:rsidRPr="00C93ED2" w:rsidRDefault="00445C72" w:rsidP="0056650C">
            <w:pPr>
              <w:jc w:val="center"/>
              <w:cnfStyle w:val="000000100000" w:firstRow="0" w:lastRow="0" w:firstColumn="0" w:lastColumn="0" w:oddVBand="0" w:evenVBand="0" w:oddHBand="1" w:evenHBand="0" w:firstRowFirstColumn="0" w:firstRowLastColumn="0" w:lastRowFirstColumn="0" w:lastRowLastColumn="0"/>
              <w:rPr>
                <w:sz w:val="24"/>
                <w:szCs w:val="24"/>
              </w:rPr>
            </w:pPr>
            <w:r w:rsidRPr="00C93ED2">
              <w:rPr>
                <w:sz w:val="24"/>
                <w:szCs w:val="24"/>
              </w:rPr>
              <w:t>1</w:t>
            </w:r>
          </w:p>
        </w:tc>
      </w:tr>
      <w:tr w:rsidR="00961E95" w:rsidRPr="00166F8F" w14:paraId="2AF46757" w14:textId="77777777" w:rsidTr="0033070C">
        <w:trPr>
          <w:trHeight w:val="432"/>
        </w:trPr>
        <w:tc>
          <w:tcPr>
            <w:cnfStyle w:val="001000000000" w:firstRow="0" w:lastRow="0" w:firstColumn="1" w:lastColumn="0" w:oddVBand="0" w:evenVBand="0" w:oddHBand="0" w:evenHBand="0" w:firstRowFirstColumn="0" w:firstRowLastColumn="0" w:lastRowFirstColumn="0" w:lastRowLastColumn="0"/>
            <w:tcW w:w="2700" w:type="dxa"/>
          </w:tcPr>
          <w:p w14:paraId="730B0349" w14:textId="77777777" w:rsidR="00961E95" w:rsidRPr="00166F8F" w:rsidRDefault="00961E95" w:rsidP="0056650C">
            <w:pPr>
              <w:rPr>
                <w:rFonts w:cstheme="minorHAnsi"/>
                <w:b w:val="0"/>
                <w:sz w:val="24"/>
                <w:szCs w:val="24"/>
                <w:lang w:val="fr-FR"/>
              </w:rPr>
            </w:pPr>
            <w:r w:rsidRPr="00166F8F">
              <w:rPr>
                <w:b w:val="0"/>
                <w:sz w:val="24"/>
                <w:szCs w:val="24"/>
                <w:lang w:val="fr-FR"/>
              </w:rPr>
              <w:t>Trousses pour enfants d’âge préscolaire</w:t>
            </w:r>
          </w:p>
        </w:tc>
        <w:tc>
          <w:tcPr>
            <w:tcW w:w="1620" w:type="dxa"/>
          </w:tcPr>
          <w:p w14:paraId="088A0D0C" w14:textId="77777777" w:rsidR="00961E95" w:rsidRPr="00166F8F" w:rsidRDefault="00961E95" w:rsidP="0056650C">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6F8F">
              <w:rPr>
                <w:sz w:val="24"/>
                <w:szCs w:val="24"/>
              </w:rPr>
              <w:t>21 </w:t>
            </w:r>
            <w:proofErr w:type="spellStart"/>
            <w:r w:rsidRPr="00166F8F">
              <w:rPr>
                <w:sz w:val="24"/>
                <w:szCs w:val="24"/>
              </w:rPr>
              <w:t>jours</w:t>
            </w:r>
            <w:proofErr w:type="spellEnd"/>
          </w:p>
        </w:tc>
        <w:tc>
          <w:tcPr>
            <w:tcW w:w="1440" w:type="dxa"/>
          </w:tcPr>
          <w:p w14:paraId="33232CD9" w14:textId="77777777" w:rsidR="00961E95" w:rsidRPr="00166F8F" w:rsidRDefault="00961E95" w:rsidP="0056650C">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66F8F">
              <w:rPr>
                <w:sz w:val="24"/>
                <w:szCs w:val="24"/>
              </w:rPr>
              <w:t>Oui</w:t>
            </w:r>
            <w:proofErr w:type="spellEnd"/>
          </w:p>
        </w:tc>
        <w:tc>
          <w:tcPr>
            <w:tcW w:w="1530" w:type="dxa"/>
          </w:tcPr>
          <w:p w14:paraId="677C501B" w14:textId="77777777" w:rsidR="00961E95" w:rsidRPr="00166F8F" w:rsidRDefault="00961E95" w:rsidP="0056650C">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6F8F">
              <w:rPr>
                <w:sz w:val="24"/>
                <w:szCs w:val="24"/>
              </w:rPr>
              <w:t>5</w:t>
            </w:r>
          </w:p>
        </w:tc>
        <w:tc>
          <w:tcPr>
            <w:tcW w:w="3240" w:type="dxa"/>
          </w:tcPr>
          <w:p w14:paraId="2719FC65" w14:textId="77777777" w:rsidR="00961E95" w:rsidRPr="00166F8F" w:rsidRDefault="003C75BC" w:rsidP="0056650C">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r>
      <w:tr w:rsidR="00961E95" w:rsidRPr="00166F8F" w14:paraId="64FAF982" w14:textId="77777777" w:rsidTr="0033070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00" w:type="dxa"/>
          </w:tcPr>
          <w:p w14:paraId="7D2D345E" w14:textId="77777777" w:rsidR="00961E95" w:rsidRPr="00166F8F" w:rsidRDefault="00961E95" w:rsidP="0056650C">
            <w:pPr>
              <w:rPr>
                <w:rFonts w:cstheme="minorHAnsi"/>
                <w:b w:val="0"/>
                <w:sz w:val="24"/>
                <w:szCs w:val="24"/>
              </w:rPr>
            </w:pPr>
            <w:r w:rsidRPr="00166F8F">
              <w:rPr>
                <w:b w:val="0"/>
                <w:sz w:val="24"/>
                <w:szCs w:val="24"/>
              </w:rPr>
              <w:t>Livres DAISY</w:t>
            </w:r>
          </w:p>
        </w:tc>
        <w:tc>
          <w:tcPr>
            <w:tcW w:w="1620" w:type="dxa"/>
          </w:tcPr>
          <w:p w14:paraId="4A3EEA17" w14:textId="77777777" w:rsidR="00961E95" w:rsidRPr="00166F8F" w:rsidRDefault="00961E95" w:rsidP="0056650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6F8F">
              <w:rPr>
                <w:sz w:val="24"/>
                <w:szCs w:val="24"/>
              </w:rPr>
              <w:t>42 </w:t>
            </w:r>
            <w:proofErr w:type="spellStart"/>
            <w:r w:rsidRPr="00166F8F">
              <w:rPr>
                <w:sz w:val="24"/>
                <w:szCs w:val="24"/>
              </w:rPr>
              <w:t>jours</w:t>
            </w:r>
            <w:proofErr w:type="spellEnd"/>
          </w:p>
        </w:tc>
        <w:tc>
          <w:tcPr>
            <w:tcW w:w="1440" w:type="dxa"/>
          </w:tcPr>
          <w:p w14:paraId="6AA75C94" w14:textId="77777777" w:rsidR="00961E95" w:rsidRPr="00166F8F" w:rsidRDefault="00961E95" w:rsidP="0056650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roofErr w:type="spellStart"/>
            <w:r w:rsidRPr="00166F8F">
              <w:rPr>
                <w:sz w:val="24"/>
                <w:szCs w:val="24"/>
              </w:rPr>
              <w:t>Oui</w:t>
            </w:r>
            <w:proofErr w:type="spellEnd"/>
          </w:p>
        </w:tc>
        <w:tc>
          <w:tcPr>
            <w:tcW w:w="1530" w:type="dxa"/>
          </w:tcPr>
          <w:p w14:paraId="31978D02" w14:textId="77777777" w:rsidR="00961E95" w:rsidRPr="00166F8F" w:rsidRDefault="00961E95" w:rsidP="0056650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66F8F">
              <w:rPr>
                <w:sz w:val="24"/>
                <w:szCs w:val="24"/>
              </w:rPr>
              <w:t>2</w:t>
            </w:r>
          </w:p>
        </w:tc>
        <w:tc>
          <w:tcPr>
            <w:tcW w:w="3240" w:type="dxa"/>
          </w:tcPr>
          <w:p w14:paraId="1E094724" w14:textId="77777777" w:rsidR="00961E95" w:rsidRPr="00166F8F" w:rsidRDefault="003C75BC" w:rsidP="0056650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r w:rsidR="00961E95" w:rsidRPr="00166F8F" w14:paraId="20BC8E5F" w14:textId="77777777" w:rsidTr="0033070C">
        <w:trPr>
          <w:trHeight w:val="432"/>
        </w:trPr>
        <w:tc>
          <w:tcPr>
            <w:cnfStyle w:val="001000000000" w:firstRow="0" w:lastRow="0" w:firstColumn="1" w:lastColumn="0" w:oddVBand="0" w:evenVBand="0" w:oddHBand="0" w:evenHBand="0" w:firstRowFirstColumn="0" w:firstRowLastColumn="0" w:lastRowFirstColumn="0" w:lastRowLastColumn="0"/>
            <w:tcW w:w="2700" w:type="dxa"/>
          </w:tcPr>
          <w:p w14:paraId="0B42CA5E" w14:textId="77777777" w:rsidR="00961E95" w:rsidRPr="00166F8F" w:rsidRDefault="00961E95" w:rsidP="0056650C">
            <w:pPr>
              <w:rPr>
                <w:rFonts w:cstheme="minorHAnsi"/>
                <w:b w:val="0"/>
                <w:sz w:val="24"/>
                <w:szCs w:val="24"/>
              </w:rPr>
            </w:pPr>
            <w:proofErr w:type="spellStart"/>
            <w:r w:rsidRPr="00166F8F">
              <w:rPr>
                <w:b w:val="0"/>
                <w:sz w:val="24"/>
                <w:szCs w:val="24"/>
              </w:rPr>
              <w:t>L</w:t>
            </w:r>
            <w:r w:rsidR="0080040E">
              <w:rPr>
                <w:b w:val="0"/>
                <w:sz w:val="24"/>
                <w:szCs w:val="24"/>
              </w:rPr>
              <w:t>ecteur</w:t>
            </w:r>
            <w:r w:rsidRPr="00166F8F">
              <w:rPr>
                <w:b w:val="0"/>
                <w:sz w:val="24"/>
                <w:szCs w:val="24"/>
              </w:rPr>
              <w:t>s</w:t>
            </w:r>
            <w:proofErr w:type="spellEnd"/>
            <w:r w:rsidRPr="00166F8F">
              <w:rPr>
                <w:b w:val="0"/>
                <w:sz w:val="24"/>
                <w:szCs w:val="24"/>
              </w:rPr>
              <w:t xml:space="preserve"> DAISY</w:t>
            </w:r>
          </w:p>
        </w:tc>
        <w:tc>
          <w:tcPr>
            <w:tcW w:w="1620" w:type="dxa"/>
          </w:tcPr>
          <w:p w14:paraId="1C5A3F55" w14:textId="77777777" w:rsidR="00961E95" w:rsidRPr="00166F8F" w:rsidRDefault="00961E95" w:rsidP="0056650C">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6F8F">
              <w:rPr>
                <w:sz w:val="24"/>
                <w:szCs w:val="24"/>
              </w:rPr>
              <w:t>84 </w:t>
            </w:r>
            <w:proofErr w:type="spellStart"/>
            <w:r w:rsidRPr="00166F8F">
              <w:rPr>
                <w:sz w:val="24"/>
                <w:szCs w:val="24"/>
              </w:rPr>
              <w:t>jours</w:t>
            </w:r>
            <w:proofErr w:type="spellEnd"/>
          </w:p>
        </w:tc>
        <w:tc>
          <w:tcPr>
            <w:tcW w:w="1440" w:type="dxa"/>
          </w:tcPr>
          <w:p w14:paraId="4D3C68C9" w14:textId="77777777" w:rsidR="00961E95" w:rsidRPr="00166F8F" w:rsidRDefault="00961E95" w:rsidP="0056650C">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166F8F">
              <w:rPr>
                <w:sz w:val="24"/>
                <w:szCs w:val="24"/>
              </w:rPr>
              <w:t>Oui</w:t>
            </w:r>
            <w:proofErr w:type="spellEnd"/>
          </w:p>
        </w:tc>
        <w:tc>
          <w:tcPr>
            <w:tcW w:w="1530" w:type="dxa"/>
          </w:tcPr>
          <w:p w14:paraId="218CB6BF" w14:textId="77777777" w:rsidR="00961E95" w:rsidRPr="00166F8F" w:rsidRDefault="00961E95" w:rsidP="0056650C">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66F8F">
              <w:rPr>
                <w:sz w:val="24"/>
                <w:szCs w:val="24"/>
              </w:rPr>
              <w:t>0</w:t>
            </w:r>
          </w:p>
        </w:tc>
        <w:tc>
          <w:tcPr>
            <w:tcW w:w="3240" w:type="dxa"/>
          </w:tcPr>
          <w:p w14:paraId="2E4B7B0E" w14:textId="77777777" w:rsidR="00961E95" w:rsidRPr="00166F8F" w:rsidRDefault="003C75BC" w:rsidP="0056650C">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r>
    </w:tbl>
    <w:p w14:paraId="7CAE9485" w14:textId="77777777" w:rsidR="00144777" w:rsidRDefault="00144777" w:rsidP="00144777"/>
    <w:p w14:paraId="5084B37E" w14:textId="77777777" w:rsidR="0044767C" w:rsidRPr="0044767C" w:rsidRDefault="0044767C" w:rsidP="0044767C">
      <w:pPr>
        <w:pStyle w:val="Heading1"/>
        <w:rPr>
          <w:lang w:val="fr-CA"/>
        </w:rPr>
      </w:pPr>
      <w:r w:rsidRPr="0044767C">
        <w:rPr>
          <w:lang w:val="fr-CA"/>
        </w:rPr>
        <w:lastRenderedPageBreak/>
        <w:t>Frais</w:t>
      </w:r>
    </w:p>
    <w:p w14:paraId="699F48E0" w14:textId="77777777" w:rsidR="00C54BBB" w:rsidRPr="00E05563" w:rsidRDefault="00C54BBB" w:rsidP="00445C6A">
      <w:pPr>
        <w:pStyle w:val="ListParagraph"/>
        <w:numPr>
          <w:ilvl w:val="0"/>
          <w:numId w:val="2"/>
        </w:numPr>
        <w:rPr>
          <w:sz w:val="28"/>
          <w:szCs w:val="28"/>
          <w:lang w:val="fr-CA"/>
        </w:rPr>
      </w:pPr>
      <w:r w:rsidRPr="00E05563">
        <w:rPr>
          <w:sz w:val="28"/>
          <w:szCs w:val="28"/>
          <w:lang w:val="fr-CA"/>
        </w:rPr>
        <w:t>Frais de traitement (pour le remplacement des articles perdus ou endommagés) : 6,50 $</w:t>
      </w:r>
    </w:p>
    <w:p w14:paraId="1EBBB2D6" w14:textId="77777777" w:rsidR="00BC0AC5" w:rsidRPr="002B4807" w:rsidRDefault="00BC0AC5" w:rsidP="00445C6A">
      <w:pPr>
        <w:pStyle w:val="ListParagraph"/>
        <w:numPr>
          <w:ilvl w:val="0"/>
          <w:numId w:val="2"/>
        </w:numPr>
        <w:rPr>
          <w:sz w:val="28"/>
          <w:szCs w:val="28"/>
          <w:lang w:val="fr-CA"/>
        </w:rPr>
      </w:pPr>
      <w:r w:rsidRPr="002B4807">
        <w:rPr>
          <w:sz w:val="28"/>
          <w:szCs w:val="28"/>
          <w:lang w:val="fr-CA"/>
        </w:rPr>
        <w:t>Articles demandés non ramassés : 1,25 $</w:t>
      </w:r>
    </w:p>
    <w:p w14:paraId="21C88014" w14:textId="77777777" w:rsidR="0044767C" w:rsidRPr="00E9699B" w:rsidRDefault="0044767C" w:rsidP="00301F08">
      <w:pPr>
        <w:pStyle w:val="ListParagraph"/>
        <w:numPr>
          <w:ilvl w:val="0"/>
          <w:numId w:val="2"/>
        </w:numPr>
        <w:rPr>
          <w:sz w:val="28"/>
          <w:szCs w:val="28"/>
          <w:lang w:val="fr-CA"/>
        </w:rPr>
      </w:pPr>
      <w:r w:rsidRPr="00E9699B">
        <w:rPr>
          <w:sz w:val="28"/>
          <w:szCs w:val="28"/>
          <w:lang w:val="fr-CA"/>
        </w:rPr>
        <w:t>Frais de paiement retourné : 30 $</w:t>
      </w:r>
    </w:p>
    <w:p w14:paraId="23E64BEB" w14:textId="77777777" w:rsidR="0044767C" w:rsidRPr="00E9699B" w:rsidRDefault="0044767C" w:rsidP="0044767C">
      <w:pPr>
        <w:pStyle w:val="ListParagraph"/>
        <w:numPr>
          <w:ilvl w:val="0"/>
          <w:numId w:val="2"/>
        </w:numPr>
        <w:rPr>
          <w:sz w:val="28"/>
          <w:szCs w:val="28"/>
          <w:lang w:val="fr-CA"/>
        </w:rPr>
      </w:pPr>
      <w:r w:rsidRPr="00E9699B">
        <w:rPr>
          <w:sz w:val="28"/>
          <w:szCs w:val="28"/>
          <w:lang w:val="fr-CA"/>
        </w:rPr>
        <w:t xml:space="preserve">Photocopie et impression : </w:t>
      </w:r>
    </w:p>
    <w:p w14:paraId="54FB493E" w14:textId="77777777" w:rsidR="0044767C" w:rsidRPr="00E9699B" w:rsidRDefault="0044767C" w:rsidP="00E33EB4">
      <w:pPr>
        <w:pStyle w:val="ListParagraph"/>
        <w:numPr>
          <w:ilvl w:val="1"/>
          <w:numId w:val="2"/>
        </w:numPr>
        <w:rPr>
          <w:sz w:val="28"/>
          <w:szCs w:val="28"/>
          <w:lang w:val="fr-CA"/>
        </w:rPr>
      </w:pPr>
      <w:r w:rsidRPr="00E9699B">
        <w:rPr>
          <w:sz w:val="28"/>
          <w:szCs w:val="28"/>
          <w:lang w:val="fr-CA"/>
        </w:rPr>
        <w:t>0,25 $ par page (noir et blanc)</w:t>
      </w:r>
    </w:p>
    <w:p w14:paraId="4735A551" w14:textId="77777777" w:rsidR="0044767C" w:rsidRPr="00E9699B" w:rsidRDefault="0044767C" w:rsidP="005002A9">
      <w:pPr>
        <w:pStyle w:val="ListParagraph"/>
        <w:numPr>
          <w:ilvl w:val="1"/>
          <w:numId w:val="2"/>
        </w:numPr>
        <w:rPr>
          <w:sz w:val="28"/>
          <w:szCs w:val="28"/>
          <w:lang w:val="fr-CA"/>
        </w:rPr>
      </w:pPr>
      <w:r w:rsidRPr="00E9699B">
        <w:rPr>
          <w:sz w:val="28"/>
          <w:szCs w:val="28"/>
          <w:lang w:val="fr-CA"/>
        </w:rPr>
        <w:t>0,85 $ par page (couleur)</w:t>
      </w:r>
    </w:p>
    <w:p w14:paraId="7013ED70" w14:textId="77777777" w:rsidR="0044767C" w:rsidRPr="0044767C" w:rsidRDefault="0044767C" w:rsidP="0044767C">
      <w:pPr>
        <w:rPr>
          <w:szCs w:val="28"/>
          <w:lang w:val="fr-CA"/>
        </w:rPr>
      </w:pPr>
    </w:p>
    <w:p w14:paraId="4788D9CC" w14:textId="77777777" w:rsidR="00AC7F04" w:rsidRDefault="00AC7F04" w:rsidP="00B567A3">
      <w:pPr>
        <w:rPr>
          <w:szCs w:val="28"/>
          <w:lang w:val="fr-CA"/>
        </w:rPr>
      </w:pPr>
      <w:r w:rsidRPr="001D69C7">
        <w:rPr>
          <w:rFonts w:asciiTheme="majorHAnsi" w:eastAsiaTheme="majorEastAsia" w:hAnsiTheme="majorHAnsi" w:cstheme="majorBidi"/>
          <w:bCs/>
          <w:szCs w:val="28"/>
          <w:lang w:val="fr-CA"/>
        </w:rPr>
        <w:t xml:space="preserve">Les modalités d’emprunt de livres et de médias électroniques sont indiquées à la page Web </w:t>
      </w:r>
      <w:r w:rsidRPr="00B567A3">
        <w:rPr>
          <w:rFonts w:asciiTheme="majorHAnsi" w:eastAsiaTheme="majorEastAsia" w:hAnsiTheme="majorHAnsi" w:cstheme="majorBidi"/>
          <w:b/>
          <w:bCs/>
          <w:szCs w:val="28"/>
          <w:lang w:val="fr-CA"/>
        </w:rPr>
        <w:t>wpl.libanswers.com/</w:t>
      </w:r>
      <w:proofErr w:type="spellStart"/>
      <w:r w:rsidRPr="00B567A3">
        <w:rPr>
          <w:rFonts w:asciiTheme="majorHAnsi" w:eastAsiaTheme="majorEastAsia" w:hAnsiTheme="majorHAnsi" w:cstheme="majorBidi"/>
          <w:b/>
          <w:bCs/>
          <w:szCs w:val="28"/>
          <w:lang w:val="fr-CA"/>
        </w:rPr>
        <w:t>faq</w:t>
      </w:r>
      <w:proofErr w:type="spellEnd"/>
      <w:r w:rsidRPr="00B567A3">
        <w:rPr>
          <w:rFonts w:asciiTheme="majorHAnsi" w:eastAsiaTheme="majorEastAsia" w:hAnsiTheme="majorHAnsi" w:cstheme="majorBidi"/>
          <w:b/>
          <w:bCs/>
          <w:szCs w:val="28"/>
          <w:lang w:val="fr-CA"/>
        </w:rPr>
        <w:t>/82770</w:t>
      </w:r>
      <w:r w:rsidRPr="001D69C7">
        <w:rPr>
          <w:rFonts w:asciiTheme="majorHAnsi" w:eastAsiaTheme="majorEastAsia" w:hAnsiTheme="majorHAnsi" w:cstheme="majorBidi"/>
          <w:bCs/>
          <w:szCs w:val="28"/>
          <w:lang w:val="fr-CA"/>
        </w:rPr>
        <w:t>.</w:t>
      </w:r>
    </w:p>
    <w:p w14:paraId="6818478A" w14:textId="14797750" w:rsidR="0044767C" w:rsidRDefault="00B567A3" w:rsidP="00B567A3">
      <w:pPr>
        <w:rPr>
          <w:szCs w:val="28"/>
          <w:lang w:val="fr-CA"/>
        </w:rPr>
      </w:pPr>
      <w:r w:rsidRPr="00B567A3">
        <w:rPr>
          <w:szCs w:val="28"/>
          <w:lang w:val="fr-CA"/>
        </w:rPr>
        <w:t xml:space="preserve">Des frais de remplacement seront ajoutés au compte du titulaire de la carte pour les articles qui accusent </w:t>
      </w:r>
      <w:r w:rsidR="00E1162A">
        <w:rPr>
          <w:szCs w:val="28"/>
          <w:lang w:val="fr-CA"/>
        </w:rPr>
        <w:t>21</w:t>
      </w:r>
      <w:r w:rsidRPr="00B567A3">
        <w:rPr>
          <w:szCs w:val="28"/>
          <w:lang w:val="fr-CA"/>
        </w:rPr>
        <w:t xml:space="preserve"> jours de retard. Ces frais seront annulés si l’article est retourné. Communiquez avec la Bibliothèque pour en savoir plus.</w:t>
      </w:r>
      <w:r>
        <w:rPr>
          <w:szCs w:val="28"/>
          <w:lang w:val="fr-CA"/>
        </w:rPr>
        <w:t xml:space="preserve"> </w:t>
      </w:r>
    </w:p>
    <w:p w14:paraId="067D7093" w14:textId="77777777" w:rsidR="00392AE7" w:rsidRDefault="00997927" w:rsidP="00B567A3">
      <w:pPr>
        <w:rPr>
          <w:b/>
          <w:szCs w:val="28"/>
          <w:lang w:val="fr-CA"/>
        </w:rPr>
      </w:pPr>
      <w:r w:rsidRPr="00997927">
        <w:rPr>
          <w:b/>
          <w:szCs w:val="28"/>
          <w:lang w:val="fr-CA"/>
        </w:rPr>
        <w:t xml:space="preserve">Les frais, les amendes et les limites de prêt peuvent changer. </w:t>
      </w:r>
    </w:p>
    <w:p w14:paraId="1554590C" w14:textId="77777777" w:rsidR="00205FEE" w:rsidRPr="00997927" w:rsidRDefault="00466475" w:rsidP="00205FEE">
      <w:pPr>
        <w:rPr>
          <w:rFonts w:cstheme="minorHAnsi"/>
          <w:color w:val="FFFFFF" w:themeColor="background1"/>
          <w:szCs w:val="28"/>
          <w:lang w:val="fr-CA"/>
          <w14:textFill>
            <w14:noFill/>
          </w14:textFill>
        </w:rPr>
      </w:pPr>
      <w:r w:rsidRPr="00997927">
        <w:rPr>
          <w:rFonts w:cstheme="minorHAnsi"/>
          <w:noProof/>
          <w:szCs w:val="28"/>
        </w:rPr>
        <mc:AlternateContent>
          <mc:Choice Requires="wps">
            <w:drawing>
              <wp:anchor distT="45720" distB="45720" distL="114300" distR="114300" simplePos="0" relativeHeight="251662336" behindDoc="0" locked="0" layoutInCell="1" allowOverlap="1" wp14:anchorId="5FE8EA30" wp14:editId="056D228F">
                <wp:simplePos x="0" y="0"/>
                <wp:positionH relativeFrom="margin">
                  <wp:posOffset>3147060</wp:posOffset>
                </wp:positionH>
                <wp:positionV relativeFrom="page">
                  <wp:posOffset>9372600</wp:posOffset>
                </wp:positionV>
                <wp:extent cx="3345180" cy="28384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283845"/>
                        </a:xfrm>
                        <a:prstGeom prst="rect">
                          <a:avLst/>
                        </a:prstGeom>
                        <a:noFill/>
                        <a:ln w="9525">
                          <a:noFill/>
                          <a:miter lim="800000"/>
                          <a:headEnd/>
                          <a:tailEnd/>
                        </a:ln>
                      </wps:spPr>
                      <wps:txbx>
                        <w:txbxContent>
                          <w:p w14:paraId="793483E6" w14:textId="04FD28C0" w:rsidR="00466475" w:rsidRPr="00997927" w:rsidRDefault="00B37D67" w:rsidP="00466475">
                            <w:pPr>
                              <w:jc w:val="right"/>
                              <w:rPr>
                                <w:color w:val="000000" w:themeColor="text1"/>
                                <w:lang w:val="fr-CA"/>
                              </w:rPr>
                            </w:pPr>
                            <w:r w:rsidRPr="00B37D67">
                              <w:rPr>
                                <w:color w:val="000000" w:themeColor="text1"/>
                                <w:sz w:val="24"/>
                                <w:szCs w:val="24"/>
                                <w:lang w:val="fr-CA"/>
                              </w:rPr>
                              <w:t>Dernière mise à jour</w:t>
                            </w:r>
                            <w:r>
                              <w:rPr>
                                <w:color w:val="000000" w:themeColor="text1"/>
                                <w:sz w:val="24"/>
                                <w:szCs w:val="24"/>
                                <w:lang w:val="fr-CA"/>
                              </w:rPr>
                              <w:t xml:space="preserve"> </w:t>
                            </w:r>
                            <w:r w:rsidR="00E877A9" w:rsidRPr="00E877A9">
                              <w:rPr>
                                <w:color w:val="000000" w:themeColor="text1"/>
                                <w:sz w:val="24"/>
                                <w:szCs w:val="24"/>
                                <w:lang w:val="fr-CA"/>
                              </w:rPr>
                              <w:t xml:space="preserve">: </w:t>
                            </w:r>
                            <w:r w:rsidR="006D078D">
                              <w:rPr>
                                <w:color w:val="000000" w:themeColor="text1"/>
                                <w:sz w:val="24"/>
                                <w:szCs w:val="24"/>
                                <w:lang w:val="fr-CA"/>
                              </w:rPr>
                              <w:t>23 mars</w:t>
                            </w:r>
                            <w:r w:rsidR="00961E95">
                              <w:rPr>
                                <w:color w:val="000000" w:themeColor="text1"/>
                                <w:sz w:val="24"/>
                                <w:szCs w:val="24"/>
                                <w:lang w:val="fr-CA"/>
                              </w:rPr>
                              <w:t xml:space="preserve"> 202</w:t>
                            </w:r>
                            <w:r w:rsidR="00E05563">
                              <w:rPr>
                                <w:color w:val="000000" w:themeColor="text1"/>
                                <w:sz w:val="24"/>
                                <w:szCs w:val="24"/>
                                <w:lang w:val="fr-CA"/>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8EA30" id="_x0000_t202" coordsize="21600,21600" o:spt="202" path="m,l,21600r21600,l21600,xe">
                <v:stroke joinstyle="miter"/>
                <v:path gradientshapeok="t" o:connecttype="rect"/>
              </v:shapetype>
              <v:shape id="Text Box 2" o:spid="_x0000_s1026" type="#_x0000_t202" style="position:absolute;margin-left:247.8pt;margin-top:738pt;width:263.4pt;height:22.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1ODAIAAPQDAAAOAAAAZHJzL2Uyb0RvYy54bWysU9tuGyEQfa/Uf0C81+td242zMo7SpKkq&#10;pRcp6QdglvWiAkMBe9f9+gys41jtWxQeEDAzZ+acGVZXg9FkL31QYBktJ1NKpBXQKLtl9Nfj3Ycl&#10;JSFy23ANVjJ6kIFerd+/W/WulhV0oBvpCYLYUPeO0S5GVxdFEJ00PEzASYvGFrzhEa9+WzSe94hu&#10;dFFNpx+LHnzjPAgZAr7ejka6zvhtK0X80bZBRqIZxdpi3n3eN2kv1itebz13nRLHMvgrqjBcWUx6&#10;grrlkZOdV/9BGSU8BGjjRIApoG2VkJkDsimn/7B56LiTmQuKE9xJpvB2sOL7/qcnqmG0Ki8osdxg&#10;kx7lEMknGEiV9OldqNHtwaFjHPAZ+5y5BncP4ncgFm46brfy2nvoO8kbrK9MkcVZ6IgTEsim/wYN&#10;puG7CBloaL1J4qEcBNGxT4dTb1IpAh9ns/miXKJJoK1azpbzRU7B6+do50P8IsGQdGDUY+8zOt/f&#10;h5iq4fWzS0pm4U5pnfuvLekZvVxUixxwZjEq4nhqZRhdTtMaByaR/GybHBy50uMZE2h7ZJ2IjpTj&#10;sBnQMUmxgeaA/D2MY4jfBg8d+L+U9DiCjIY/O+4lJfqrRQ0vy/k8zWy+zBcXFV78uWVzbuFWIBSj&#10;kZLxeBPznI9cr1HrVmUZXio51oqjldU5foM0u+f37PXyWddPAAAA//8DAFBLAwQUAAYACAAAACEA&#10;MNCBuuAAAAAOAQAADwAAAGRycy9kb3ducmV2LnhtbEyPwU7DMBBE70j8g7VI3KhNlKQ0xKkQiCuI&#10;ApV6c+NtEhGvo9htwt+zPdHbjuZpdqZcz64XJxxD50nD/UKBQKq97ajR8PX5evcAIkRD1vSeUMMv&#10;BlhX11elKayf6ANPm9gIDqFQGA1tjEMhZahbdCYs/IDE3sGPzkSWYyPtaCYOd71MlMqlMx3xh9YM&#10;+Nxi/bM5Og3fb4fdNlXvzYvLhsnPSpJbSa1vb+anRxAR5/gPw7k+V4eKO+39kWwQvYZ0leWMspEu&#10;c151RlSSpCD2fGWJWoKsSnk5o/oDAAD//wMAUEsBAi0AFAAGAAgAAAAhALaDOJL+AAAA4QEAABMA&#10;AAAAAAAAAAAAAAAAAAAAAFtDb250ZW50X1R5cGVzXS54bWxQSwECLQAUAAYACAAAACEAOP0h/9YA&#10;AACUAQAACwAAAAAAAAAAAAAAAAAvAQAAX3JlbHMvLnJlbHNQSwECLQAUAAYACAAAACEANDGtTgwC&#10;AAD0AwAADgAAAAAAAAAAAAAAAAAuAgAAZHJzL2Uyb0RvYy54bWxQSwECLQAUAAYACAAAACEAMNCB&#10;uuAAAAAOAQAADwAAAAAAAAAAAAAAAABmBAAAZHJzL2Rvd25yZXYueG1sUEsFBgAAAAAEAAQA8wAA&#10;AHMFAAAAAA==&#10;" filled="f" stroked="f">
                <v:textbox>
                  <w:txbxContent>
                    <w:p w14:paraId="793483E6" w14:textId="04FD28C0" w:rsidR="00466475" w:rsidRPr="00997927" w:rsidRDefault="00B37D67" w:rsidP="00466475">
                      <w:pPr>
                        <w:jc w:val="right"/>
                        <w:rPr>
                          <w:color w:val="000000" w:themeColor="text1"/>
                          <w:lang w:val="fr-CA"/>
                        </w:rPr>
                      </w:pPr>
                      <w:r w:rsidRPr="00B37D67">
                        <w:rPr>
                          <w:color w:val="000000" w:themeColor="text1"/>
                          <w:sz w:val="24"/>
                          <w:szCs w:val="24"/>
                          <w:lang w:val="fr-CA"/>
                        </w:rPr>
                        <w:t>Dernière mise à jour</w:t>
                      </w:r>
                      <w:r>
                        <w:rPr>
                          <w:color w:val="000000" w:themeColor="text1"/>
                          <w:sz w:val="24"/>
                          <w:szCs w:val="24"/>
                          <w:lang w:val="fr-CA"/>
                        </w:rPr>
                        <w:t xml:space="preserve"> </w:t>
                      </w:r>
                      <w:r w:rsidR="00E877A9" w:rsidRPr="00E877A9">
                        <w:rPr>
                          <w:color w:val="000000" w:themeColor="text1"/>
                          <w:sz w:val="24"/>
                          <w:szCs w:val="24"/>
                          <w:lang w:val="fr-CA"/>
                        </w:rPr>
                        <w:t xml:space="preserve">: </w:t>
                      </w:r>
                      <w:r w:rsidR="006D078D">
                        <w:rPr>
                          <w:color w:val="000000" w:themeColor="text1"/>
                          <w:sz w:val="24"/>
                          <w:szCs w:val="24"/>
                          <w:lang w:val="fr-CA"/>
                        </w:rPr>
                        <w:t>23 mars</w:t>
                      </w:r>
                      <w:r w:rsidR="00961E95">
                        <w:rPr>
                          <w:color w:val="000000" w:themeColor="text1"/>
                          <w:sz w:val="24"/>
                          <w:szCs w:val="24"/>
                          <w:lang w:val="fr-CA"/>
                        </w:rPr>
                        <w:t xml:space="preserve"> 202</w:t>
                      </w:r>
                      <w:r w:rsidR="00E05563">
                        <w:rPr>
                          <w:color w:val="000000" w:themeColor="text1"/>
                          <w:sz w:val="24"/>
                          <w:szCs w:val="24"/>
                          <w:lang w:val="fr-CA"/>
                        </w:rPr>
                        <w:t>3</w:t>
                      </w:r>
                    </w:p>
                  </w:txbxContent>
                </v:textbox>
                <w10:wrap anchorx="margin" anchory="page"/>
              </v:shape>
            </w:pict>
          </mc:Fallback>
        </mc:AlternateContent>
      </w:r>
      <w:r w:rsidR="00205FEE" w:rsidRPr="00997927">
        <w:rPr>
          <w:rFonts w:cstheme="minorHAnsi"/>
          <w:noProof/>
          <w:szCs w:val="28"/>
        </w:rPr>
        <w:drawing>
          <wp:anchor distT="0" distB="0" distL="114300" distR="114300" simplePos="0" relativeHeight="251660288" behindDoc="0" locked="0" layoutInCell="1" allowOverlap="1" wp14:anchorId="46D389BC" wp14:editId="3C57DD92">
            <wp:simplePos x="0" y="0"/>
            <wp:positionH relativeFrom="column">
              <wp:posOffset>-635</wp:posOffset>
            </wp:positionH>
            <wp:positionV relativeFrom="paragraph">
              <wp:posOffset>2540</wp:posOffset>
            </wp:positionV>
            <wp:extent cx="1557655" cy="1135380"/>
            <wp:effectExtent l="0" t="0" r="444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membershipcard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7655" cy="1135380"/>
                    </a:xfrm>
                    <a:prstGeom prst="rect">
                      <a:avLst/>
                    </a:prstGeom>
                  </pic:spPr>
                </pic:pic>
              </a:graphicData>
            </a:graphic>
            <wp14:sizeRelH relativeFrom="page">
              <wp14:pctWidth>0</wp14:pctWidth>
            </wp14:sizeRelH>
            <wp14:sizeRelV relativeFrom="page">
              <wp14:pctHeight>0</wp14:pctHeight>
            </wp14:sizeRelV>
          </wp:anchor>
        </w:drawing>
      </w:r>
      <w:r w:rsidR="00997927" w:rsidRPr="00997927">
        <w:rPr>
          <w:szCs w:val="28"/>
          <w:lang w:val="fr-CA"/>
        </w:rPr>
        <w:t xml:space="preserve">Connectez-vous à </w:t>
      </w:r>
      <w:proofErr w:type="spellStart"/>
      <w:r w:rsidR="00997927" w:rsidRPr="00997927">
        <w:rPr>
          <w:szCs w:val="28"/>
          <w:lang w:val="fr-CA"/>
        </w:rPr>
        <w:t>My</w:t>
      </w:r>
      <w:proofErr w:type="spellEnd"/>
      <w:r w:rsidR="00997927" w:rsidRPr="00997927">
        <w:rPr>
          <w:szCs w:val="28"/>
          <w:lang w:val="fr-CA"/>
        </w:rPr>
        <w:t xml:space="preserve"> </w:t>
      </w:r>
      <w:proofErr w:type="spellStart"/>
      <w:r w:rsidR="00997927" w:rsidRPr="00997927">
        <w:rPr>
          <w:szCs w:val="28"/>
          <w:lang w:val="fr-CA"/>
        </w:rPr>
        <w:t>Account</w:t>
      </w:r>
      <w:proofErr w:type="spellEnd"/>
      <w:r w:rsidR="00997927" w:rsidRPr="00997927">
        <w:rPr>
          <w:szCs w:val="28"/>
          <w:lang w:val="fr-CA"/>
        </w:rPr>
        <w:t xml:space="preserve"> à </w:t>
      </w:r>
      <w:hyperlink r:id="rId14" w:history="1">
        <w:r w:rsidR="00997927" w:rsidRPr="00997927">
          <w:rPr>
            <w:b/>
            <w:bCs/>
            <w:iCs/>
            <w:szCs w:val="28"/>
            <w:lang w:val="fr-CA"/>
          </w:rPr>
          <w:t>winnipeg.ca/library</w:t>
        </w:r>
      </w:hyperlink>
      <w:r w:rsidR="00997927" w:rsidRPr="00997927">
        <w:rPr>
          <w:szCs w:val="28"/>
          <w:lang w:val="fr-CA"/>
        </w:rPr>
        <w:t>, téléchargez l’appli de la Bibliothèque publique de Winnipeg ou appelez le service de télémessagerie au 204-986-4657 pour connaître les dates d’échéance à jour et le solde de votre compte. Vous avez d’autres questions? Demandez-nous en ligne</w:t>
      </w:r>
      <w:r w:rsidR="006C5DBE" w:rsidRPr="006C5DBE">
        <w:rPr>
          <w:lang w:val="fr-CA"/>
        </w:rPr>
        <w:t xml:space="preserve"> </w:t>
      </w:r>
      <w:r w:rsidR="006C5DBE" w:rsidRPr="006C5DBE">
        <w:rPr>
          <w:szCs w:val="28"/>
          <w:lang w:val="fr-CA"/>
        </w:rPr>
        <w:t xml:space="preserve">à </w:t>
      </w:r>
      <w:r w:rsidR="006C5DBE" w:rsidRPr="00AC7F04">
        <w:rPr>
          <w:b/>
          <w:szCs w:val="28"/>
          <w:lang w:val="fr-CA"/>
        </w:rPr>
        <w:t>https://wpl.winnipeg.ca/library/contactus/askus.asp</w:t>
      </w:r>
      <w:r w:rsidR="00997927" w:rsidRPr="00997927">
        <w:rPr>
          <w:szCs w:val="28"/>
          <w:lang w:val="fr-CA"/>
        </w:rPr>
        <w:t xml:space="preserve">, en </w:t>
      </w:r>
      <w:bookmarkStart w:id="0" w:name="_GoBack"/>
      <w:r w:rsidR="00997927" w:rsidRPr="00997927">
        <w:rPr>
          <w:szCs w:val="28"/>
          <w:lang w:val="fr-CA"/>
        </w:rPr>
        <w:t>personne, par texto à 204-817-8943, ou par téléphone au 204-986-6450</w:t>
      </w:r>
      <w:r w:rsidR="00997927" w:rsidRPr="00997927">
        <w:rPr>
          <w:sz w:val="22"/>
          <w:szCs w:val="28"/>
          <w:lang w:val="fr-CA"/>
        </w:rPr>
        <w:t>.</w:t>
      </w:r>
      <w:bookmarkEnd w:id="0"/>
    </w:p>
    <w:sectPr w:rsidR="00205FEE" w:rsidRPr="00997927" w:rsidSect="001D69C7">
      <w:footerReference w:type="default" r:id="rId15"/>
      <w:footerReference w:type="first" r:id="rId16"/>
      <w:pgSz w:w="12240" w:h="15840"/>
      <w:pgMar w:top="1008" w:right="1008" w:bottom="1008" w:left="1008" w:header="720" w:footer="720" w:gutter="0"/>
      <w:pgNumType w:start="1"/>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0C9B8" w14:textId="77777777" w:rsidR="00AC55D0" w:rsidRDefault="00AC55D0" w:rsidP="00252B81">
      <w:pPr>
        <w:spacing w:after="0" w:line="240" w:lineRule="auto"/>
      </w:pPr>
      <w:r>
        <w:separator/>
      </w:r>
    </w:p>
  </w:endnote>
  <w:endnote w:type="continuationSeparator" w:id="0">
    <w:p w14:paraId="2CCC3C75" w14:textId="77777777" w:rsidR="00AC55D0" w:rsidRDefault="00AC55D0" w:rsidP="0025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League Spartan">
    <w:altName w:val="League Spartan"/>
    <w:panose1 w:val="00000800000000000000"/>
    <w:charset w:val="00"/>
    <w:family w:val="modern"/>
    <w:notTrueType/>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8733F" w14:textId="77777777" w:rsidR="00252B81" w:rsidRPr="00EB690F" w:rsidRDefault="000A4DBD" w:rsidP="000A4DBD">
    <w:pPr>
      <w:pStyle w:val="Footer"/>
      <w:rPr>
        <w:sz w:val="24"/>
        <w:szCs w:val="24"/>
      </w:rPr>
    </w:pPr>
    <w:r w:rsidRPr="00EB690F">
      <w:rPr>
        <w:sz w:val="24"/>
        <w:szCs w:val="24"/>
      </w:rPr>
      <w:t xml:space="preserve">Page </w:t>
    </w:r>
    <w:r w:rsidRPr="00EB690F">
      <w:rPr>
        <w:sz w:val="24"/>
        <w:szCs w:val="24"/>
      </w:rPr>
      <w:fldChar w:fldCharType="begin"/>
    </w:r>
    <w:r w:rsidRPr="00EB690F">
      <w:rPr>
        <w:sz w:val="24"/>
        <w:szCs w:val="24"/>
      </w:rPr>
      <w:instrText xml:space="preserve"> PAGE   \* MERGEFORMAT </w:instrText>
    </w:r>
    <w:r w:rsidRPr="00EB690F">
      <w:rPr>
        <w:sz w:val="24"/>
        <w:szCs w:val="24"/>
      </w:rPr>
      <w:fldChar w:fldCharType="separate"/>
    </w:r>
    <w:r w:rsidRPr="00EB690F">
      <w:rPr>
        <w:noProof/>
        <w:sz w:val="24"/>
        <w:szCs w:val="24"/>
      </w:rPr>
      <w:t>1</w:t>
    </w:r>
    <w:r w:rsidRPr="00EB690F">
      <w:rPr>
        <w:noProof/>
        <w:sz w:val="24"/>
        <w:szCs w:val="24"/>
      </w:rPr>
      <w:fldChar w:fldCharType="end"/>
    </w:r>
    <w:r w:rsidRPr="00EB690F">
      <w:rPr>
        <w:sz w:val="24"/>
        <w:szCs w:val="24"/>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8A36" w14:textId="77777777" w:rsidR="00166F8F" w:rsidRPr="00166F8F" w:rsidRDefault="00EB690F" w:rsidP="00166F8F">
    <w:pPr>
      <w:spacing w:after="0"/>
      <w:rPr>
        <w:rFonts w:cstheme="minorHAnsi"/>
        <w:spacing w:val="-2"/>
        <w:sz w:val="24"/>
        <w:szCs w:val="24"/>
        <w:lang w:val="fr-CA"/>
      </w:rPr>
    </w:pPr>
    <w:r w:rsidRPr="00166F8F">
      <w:rPr>
        <w:sz w:val="24"/>
        <w:szCs w:val="24"/>
        <w:lang w:val="fr-CA"/>
      </w:rPr>
      <w:t xml:space="preserve">Page </w:t>
    </w:r>
    <w:r w:rsidRPr="00166F8F">
      <w:rPr>
        <w:sz w:val="24"/>
        <w:szCs w:val="24"/>
      </w:rPr>
      <w:fldChar w:fldCharType="begin"/>
    </w:r>
    <w:r w:rsidRPr="00166F8F">
      <w:rPr>
        <w:sz w:val="24"/>
        <w:szCs w:val="24"/>
        <w:lang w:val="fr-CA"/>
      </w:rPr>
      <w:instrText xml:space="preserve"> PAGE   \* MERGEFORMAT </w:instrText>
    </w:r>
    <w:r w:rsidRPr="00166F8F">
      <w:rPr>
        <w:sz w:val="24"/>
        <w:szCs w:val="24"/>
      </w:rPr>
      <w:fldChar w:fldCharType="separate"/>
    </w:r>
    <w:r w:rsidRPr="00166F8F">
      <w:rPr>
        <w:sz w:val="24"/>
        <w:szCs w:val="24"/>
        <w:lang w:val="fr-CA"/>
      </w:rPr>
      <w:t>2</w:t>
    </w:r>
    <w:r w:rsidRPr="00166F8F">
      <w:rPr>
        <w:noProof/>
        <w:sz w:val="24"/>
        <w:szCs w:val="24"/>
      </w:rPr>
      <w:fldChar w:fldCharType="end"/>
    </w:r>
    <w:r w:rsidRPr="00166F8F">
      <w:rPr>
        <w:sz w:val="24"/>
        <w:szCs w:val="24"/>
      </w:rPr>
      <w:ptab w:relativeTo="margin" w:alignment="right" w:leader="none"/>
    </w:r>
    <w:r w:rsidR="00166F8F" w:rsidRPr="00166F8F">
      <w:rPr>
        <w:sz w:val="24"/>
        <w:szCs w:val="24"/>
        <w:lang w:val="fr-CA"/>
      </w:rPr>
      <w:t xml:space="preserve">Renseignements sujets à modifications. </w:t>
    </w:r>
  </w:p>
  <w:p w14:paraId="53342716" w14:textId="77777777" w:rsidR="000A4DBD" w:rsidRPr="00E877A9" w:rsidRDefault="00166F8F" w:rsidP="00166F8F">
    <w:pPr>
      <w:spacing w:after="0"/>
      <w:jc w:val="right"/>
      <w:rPr>
        <w:sz w:val="24"/>
        <w:szCs w:val="24"/>
        <w:lang w:val="fr-CA"/>
      </w:rPr>
    </w:pPr>
    <w:r w:rsidRPr="00166F8F">
      <w:rPr>
        <w:sz w:val="24"/>
        <w:szCs w:val="24"/>
        <w:lang w:val="fr-CA"/>
      </w:rPr>
      <w:t>Le présent document est disponible sous d’autres formes sur demande.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F0364" w14:textId="77777777" w:rsidR="00AC55D0" w:rsidRDefault="00AC55D0" w:rsidP="00252B81">
      <w:pPr>
        <w:spacing w:after="0" w:line="240" w:lineRule="auto"/>
      </w:pPr>
      <w:r>
        <w:separator/>
      </w:r>
    </w:p>
  </w:footnote>
  <w:footnote w:type="continuationSeparator" w:id="0">
    <w:p w14:paraId="3263CF5D" w14:textId="77777777" w:rsidR="00AC55D0" w:rsidRDefault="00AC55D0" w:rsidP="00252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38D9"/>
    <w:multiLevelType w:val="hybridMultilevel"/>
    <w:tmpl w:val="271A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7197B"/>
    <w:multiLevelType w:val="hybridMultilevel"/>
    <w:tmpl w:val="7854D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81"/>
    <w:rsid w:val="00000B79"/>
    <w:rsid w:val="000A4DBD"/>
    <w:rsid w:val="00105970"/>
    <w:rsid w:val="0014458E"/>
    <w:rsid w:val="00144777"/>
    <w:rsid w:val="00166CF5"/>
    <w:rsid w:val="00166F8F"/>
    <w:rsid w:val="00180329"/>
    <w:rsid w:val="001C3420"/>
    <w:rsid w:val="001D69C7"/>
    <w:rsid w:val="001E02D2"/>
    <w:rsid w:val="00205FEE"/>
    <w:rsid w:val="00211CAA"/>
    <w:rsid w:val="002256B9"/>
    <w:rsid w:val="00252B81"/>
    <w:rsid w:val="002B0FA5"/>
    <w:rsid w:val="002B4807"/>
    <w:rsid w:val="0033070C"/>
    <w:rsid w:val="003338C6"/>
    <w:rsid w:val="00347DEB"/>
    <w:rsid w:val="0036607E"/>
    <w:rsid w:val="00392AE7"/>
    <w:rsid w:val="003C75BC"/>
    <w:rsid w:val="003F58C3"/>
    <w:rsid w:val="004041EC"/>
    <w:rsid w:val="00445C72"/>
    <w:rsid w:val="0044767C"/>
    <w:rsid w:val="00466475"/>
    <w:rsid w:val="004D02FB"/>
    <w:rsid w:val="004D0736"/>
    <w:rsid w:val="004D38B3"/>
    <w:rsid w:val="00561F61"/>
    <w:rsid w:val="00584D94"/>
    <w:rsid w:val="005A72C5"/>
    <w:rsid w:val="005B2AA0"/>
    <w:rsid w:val="00657864"/>
    <w:rsid w:val="006B68EB"/>
    <w:rsid w:val="006C53A1"/>
    <w:rsid w:val="006C5DBE"/>
    <w:rsid w:val="006D078D"/>
    <w:rsid w:val="00703A9B"/>
    <w:rsid w:val="00722234"/>
    <w:rsid w:val="00780378"/>
    <w:rsid w:val="007B2D4A"/>
    <w:rsid w:val="007B5B61"/>
    <w:rsid w:val="0080040E"/>
    <w:rsid w:val="0084291F"/>
    <w:rsid w:val="008726E1"/>
    <w:rsid w:val="008874CC"/>
    <w:rsid w:val="008A38C2"/>
    <w:rsid w:val="008C63FF"/>
    <w:rsid w:val="00914750"/>
    <w:rsid w:val="00961E95"/>
    <w:rsid w:val="00976574"/>
    <w:rsid w:val="00997927"/>
    <w:rsid w:val="00A376F4"/>
    <w:rsid w:val="00A37D11"/>
    <w:rsid w:val="00A63568"/>
    <w:rsid w:val="00AB4BA5"/>
    <w:rsid w:val="00AC55D0"/>
    <w:rsid w:val="00AC7F04"/>
    <w:rsid w:val="00B13D64"/>
    <w:rsid w:val="00B27A8A"/>
    <w:rsid w:val="00B37D67"/>
    <w:rsid w:val="00B52841"/>
    <w:rsid w:val="00B567A3"/>
    <w:rsid w:val="00BC0AC5"/>
    <w:rsid w:val="00BF2158"/>
    <w:rsid w:val="00BF71CE"/>
    <w:rsid w:val="00C03D3C"/>
    <w:rsid w:val="00C54BBB"/>
    <w:rsid w:val="00C93ED2"/>
    <w:rsid w:val="00CA75AA"/>
    <w:rsid w:val="00D73FAD"/>
    <w:rsid w:val="00D7699D"/>
    <w:rsid w:val="00DF0432"/>
    <w:rsid w:val="00E05563"/>
    <w:rsid w:val="00E1162A"/>
    <w:rsid w:val="00E20C5D"/>
    <w:rsid w:val="00E45E34"/>
    <w:rsid w:val="00E84348"/>
    <w:rsid w:val="00E877A9"/>
    <w:rsid w:val="00E90C64"/>
    <w:rsid w:val="00E9699B"/>
    <w:rsid w:val="00EB690F"/>
    <w:rsid w:val="00ED0DE0"/>
    <w:rsid w:val="00EE5785"/>
    <w:rsid w:val="00F41AE1"/>
    <w:rsid w:val="00F60ED2"/>
    <w:rsid w:val="00F66B23"/>
    <w:rsid w:val="00F853A2"/>
    <w:rsid w:val="00F96788"/>
    <w:rsid w:val="00FC4FCB"/>
    <w:rsid w:val="00FD5A28"/>
    <w:rsid w:val="00FD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664EA9"/>
  <w15:chartTrackingRefBased/>
  <w15:docId w15:val="{714D01CA-7A87-4A6F-91AA-1360A6E9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FEE"/>
    <w:rPr>
      <w:sz w:val="28"/>
    </w:rPr>
  </w:style>
  <w:style w:type="paragraph" w:styleId="Heading1">
    <w:name w:val="heading 1"/>
    <w:basedOn w:val="Normal"/>
    <w:next w:val="Normal"/>
    <w:link w:val="Heading1Char"/>
    <w:uiPriority w:val="9"/>
    <w:qFormat/>
    <w:rsid w:val="00A376F4"/>
    <w:pPr>
      <w:keepNext/>
      <w:keepLines/>
      <w:spacing w:before="12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84348"/>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B528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PrintBody">
    <w:name w:val="Large Print Body"/>
    <w:basedOn w:val="Normal"/>
    <w:link w:val="LargePrintBodyChar"/>
    <w:qFormat/>
    <w:rsid w:val="00E84348"/>
    <w:pPr>
      <w:suppressAutoHyphens/>
      <w:autoSpaceDE w:val="0"/>
      <w:autoSpaceDN w:val="0"/>
      <w:adjustRightInd w:val="0"/>
      <w:spacing w:after="180" w:line="240" w:lineRule="auto"/>
      <w:textAlignment w:val="center"/>
    </w:pPr>
    <w:rPr>
      <w:rFonts w:ascii="Minion Pro" w:hAnsi="Minion Pro" w:cs="Minion Pro"/>
      <w:color w:val="000000"/>
      <w:szCs w:val="28"/>
    </w:rPr>
  </w:style>
  <w:style w:type="character" w:customStyle="1" w:styleId="LargePrintBodyChar">
    <w:name w:val="Large Print Body Char"/>
    <w:basedOn w:val="DefaultParagraphFont"/>
    <w:link w:val="LargePrintBody"/>
    <w:rsid w:val="00E84348"/>
    <w:rPr>
      <w:rFonts w:ascii="Minion Pro" w:hAnsi="Minion Pro" w:cs="Minion Pro"/>
      <w:color w:val="000000"/>
      <w:sz w:val="28"/>
      <w:szCs w:val="28"/>
    </w:rPr>
  </w:style>
  <w:style w:type="character" w:customStyle="1" w:styleId="Heading1Char">
    <w:name w:val="Heading 1 Char"/>
    <w:basedOn w:val="DefaultParagraphFont"/>
    <w:link w:val="Heading1"/>
    <w:uiPriority w:val="9"/>
    <w:rsid w:val="00A376F4"/>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E84348"/>
    <w:rPr>
      <w:rFonts w:asciiTheme="majorHAnsi" w:eastAsiaTheme="majorEastAsia" w:hAnsiTheme="majorHAnsi" w:cstheme="majorBidi"/>
      <w:b/>
      <w:bCs/>
      <w:color w:val="000000" w:themeColor="text1"/>
      <w:sz w:val="26"/>
      <w:szCs w:val="26"/>
    </w:rPr>
  </w:style>
  <w:style w:type="paragraph" w:styleId="Title">
    <w:name w:val="Title"/>
    <w:basedOn w:val="Normal"/>
    <w:next w:val="Normal"/>
    <w:link w:val="TitleChar"/>
    <w:uiPriority w:val="10"/>
    <w:qFormat/>
    <w:rsid w:val="00252B81"/>
    <w:pPr>
      <w:spacing w:after="300" w:line="240" w:lineRule="auto"/>
      <w:contextualSpacing/>
    </w:pPr>
    <w:rPr>
      <w:rFonts w:asciiTheme="majorHAnsi" w:eastAsiaTheme="majorEastAsia" w:hAnsiTheme="majorHAnsi" w:cstheme="majorBidi"/>
      <w:b/>
      <w:caps/>
      <w:color w:val="000000" w:themeColor="text1"/>
      <w:spacing w:val="5"/>
      <w:kern w:val="28"/>
      <w:sz w:val="40"/>
      <w:szCs w:val="52"/>
    </w:rPr>
  </w:style>
  <w:style w:type="character" w:customStyle="1" w:styleId="TitleChar">
    <w:name w:val="Title Char"/>
    <w:basedOn w:val="DefaultParagraphFont"/>
    <w:link w:val="Title"/>
    <w:uiPriority w:val="10"/>
    <w:rsid w:val="00252B81"/>
    <w:rPr>
      <w:rFonts w:asciiTheme="majorHAnsi" w:eastAsiaTheme="majorEastAsia" w:hAnsiTheme="majorHAnsi" w:cstheme="majorBidi"/>
      <w:b/>
      <w:caps/>
      <w:color w:val="000000" w:themeColor="text1"/>
      <w:spacing w:val="5"/>
      <w:kern w:val="28"/>
      <w:sz w:val="40"/>
      <w:szCs w:val="52"/>
    </w:rPr>
  </w:style>
  <w:style w:type="paragraph" w:styleId="Subtitle">
    <w:name w:val="Subtitle"/>
    <w:basedOn w:val="Normal"/>
    <w:next w:val="Normal"/>
    <w:link w:val="SubtitleChar"/>
    <w:uiPriority w:val="11"/>
    <w:qFormat/>
    <w:rsid w:val="00E843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4348"/>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E84348"/>
    <w:pPr>
      <w:spacing w:after="0" w:line="240" w:lineRule="auto"/>
    </w:pPr>
    <w:rPr>
      <w:sz w:val="28"/>
    </w:rPr>
  </w:style>
  <w:style w:type="paragraph" w:styleId="ListParagraph">
    <w:name w:val="List Paragraph"/>
    <w:basedOn w:val="Normal"/>
    <w:uiPriority w:val="34"/>
    <w:qFormat/>
    <w:rsid w:val="00E84348"/>
    <w:pPr>
      <w:spacing w:after="0" w:line="240" w:lineRule="auto"/>
      <w:ind w:left="720"/>
      <w:contextualSpacing/>
    </w:pPr>
    <w:rPr>
      <w:rFonts w:eastAsiaTheme="minorEastAsia"/>
      <w:sz w:val="24"/>
      <w:szCs w:val="24"/>
    </w:rPr>
  </w:style>
  <w:style w:type="paragraph" w:styleId="Header">
    <w:name w:val="header"/>
    <w:basedOn w:val="Normal"/>
    <w:link w:val="HeaderChar"/>
    <w:uiPriority w:val="99"/>
    <w:rsid w:val="00252B81"/>
    <w:pPr>
      <w:suppressAutoHyphens/>
      <w:autoSpaceDE w:val="0"/>
      <w:autoSpaceDN w:val="0"/>
      <w:adjustRightInd w:val="0"/>
      <w:spacing w:before="180" w:after="0" w:line="288" w:lineRule="auto"/>
      <w:textAlignment w:val="center"/>
    </w:pPr>
    <w:rPr>
      <w:rFonts w:ascii="League Spartan" w:hAnsi="League Spartan" w:cs="League Spartan"/>
      <w:b/>
      <w:bCs/>
      <w:color w:val="000000"/>
      <w:sz w:val="24"/>
      <w:szCs w:val="24"/>
    </w:rPr>
  </w:style>
  <w:style w:type="character" w:customStyle="1" w:styleId="HeaderChar">
    <w:name w:val="Header Char"/>
    <w:basedOn w:val="DefaultParagraphFont"/>
    <w:link w:val="Header"/>
    <w:uiPriority w:val="99"/>
    <w:rsid w:val="00252B81"/>
    <w:rPr>
      <w:rFonts w:ascii="League Spartan" w:hAnsi="League Spartan" w:cs="League Spartan"/>
      <w:b/>
      <w:bCs/>
      <w:color w:val="000000"/>
      <w:sz w:val="24"/>
      <w:szCs w:val="24"/>
    </w:rPr>
  </w:style>
  <w:style w:type="paragraph" w:customStyle="1" w:styleId="bodyCustomVallpages">
    <w:name w:val="body (Custom V:all pages)"/>
    <w:basedOn w:val="Normal"/>
    <w:uiPriority w:val="99"/>
    <w:rsid w:val="00252B81"/>
    <w:pPr>
      <w:suppressAutoHyphens/>
      <w:autoSpaceDE w:val="0"/>
      <w:autoSpaceDN w:val="0"/>
      <w:adjustRightInd w:val="0"/>
      <w:spacing w:before="90" w:after="0" w:line="288" w:lineRule="auto"/>
      <w:textAlignment w:val="center"/>
    </w:pPr>
    <w:rPr>
      <w:rFonts w:ascii="Minion Pro" w:hAnsi="Minion Pro" w:cs="Minion Pro"/>
      <w:color w:val="000000"/>
      <w:sz w:val="20"/>
      <w:szCs w:val="20"/>
    </w:rPr>
  </w:style>
  <w:style w:type="paragraph" w:customStyle="1" w:styleId="body">
    <w:name w:val="body"/>
    <w:basedOn w:val="Normal"/>
    <w:uiPriority w:val="99"/>
    <w:rsid w:val="00252B81"/>
    <w:pPr>
      <w:suppressAutoHyphens/>
      <w:autoSpaceDE w:val="0"/>
      <w:autoSpaceDN w:val="0"/>
      <w:adjustRightInd w:val="0"/>
      <w:spacing w:before="90" w:after="0" w:line="288" w:lineRule="auto"/>
      <w:textAlignment w:val="center"/>
    </w:pPr>
    <w:rPr>
      <w:rFonts w:ascii="Minion Pro" w:hAnsi="Minion Pro" w:cs="Minion Pro"/>
      <w:color w:val="000000"/>
      <w:sz w:val="20"/>
      <w:szCs w:val="20"/>
    </w:rPr>
  </w:style>
  <w:style w:type="paragraph" w:customStyle="1" w:styleId="BasicParagraph">
    <w:name w:val="[Basic Paragraph]"/>
    <w:basedOn w:val="Normal"/>
    <w:uiPriority w:val="99"/>
    <w:rsid w:val="00252B81"/>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ulletsCustomVallpages">
    <w:name w:val="bullets (Custom V:all pages)"/>
    <w:basedOn w:val="Normal"/>
    <w:uiPriority w:val="99"/>
    <w:rsid w:val="00252B81"/>
    <w:pPr>
      <w:suppressAutoHyphens/>
      <w:autoSpaceDE w:val="0"/>
      <w:autoSpaceDN w:val="0"/>
      <w:adjustRightInd w:val="0"/>
      <w:spacing w:after="43" w:line="288" w:lineRule="auto"/>
      <w:ind w:left="270" w:hanging="180"/>
      <w:textAlignment w:val="center"/>
    </w:pPr>
    <w:rPr>
      <w:rFonts w:ascii="Minion Pro" w:hAnsi="Minion Pro" w:cs="Minion Pro"/>
      <w:color w:val="000000"/>
      <w:sz w:val="20"/>
      <w:szCs w:val="20"/>
      <w:u w:color="000000"/>
    </w:rPr>
  </w:style>
  <w:style w:type="paragraph" w:styleId="Footer">
    <w:name w:val="footer"/>
    <w:basedOn w:val="Normal"/>
    <w:link w:val="FooterChar"/>
    <w:uiPriority w:val="99"/>
    <w:unhideWhenUsed/>
    <w:rsid w:val="00252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B81"/>
    <w:rPr>
      <w:sz w:val="28"/>
    </w:rPr>
  </w:style>
  <w:style w:type="paragraph" w:customStyle="1" w:styleId="programdescriptioncopyadultpages">
    <w:name w:val="program description copy (adult pages)"/>
    <w:basedOn w:val="Normal"/>
    <w:uiPriority w:val="99"/>
    <w:rsid w:val="000A4DBD"/>
    <w:pPr>
      <w:suppressAutoHyphens/>
      <w:autoSpaceDE w:val="0"/>
      <w:autoSpaceDN w:val="0"/>
      <w:adjustRightInd w:val="0"/>
      <w:spacing w:after="0" w:line="288" w:lineRule="auto"/>
      <w:textAlignment w:val="center"/>
    </w:pPr>
    <w:rPr>
      <w:rFonts w:ascii="Minion Pro" w:hAnsi="Minion Pro" w:cs="Minion Pro"/>
      <w:color w:val="000000"/>
      <w:sz w:val="20"/>
      <w:szCs w:val="20"/>
      <w:u w:color="000000"/>
    </w:rPr>
  </w:style>
  <w:style w:type="table" w:styleId="TableGrid">
    <w:name w:val="Table Grid"/>
    <w:basedOn w:val="TableNormal"/>
    <w:uiPriority w:val="59"/>
    <w:rsid w:val="00EB6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84D9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inesCustomVMembershipguides">
    <w:name w:val="fines (Custom V:Membership guides)"/>
    <w:basedOn w:val="bodyCustomVallpages"/>
    <w:uiPriority w:val="99"/>
    <w:rsid w:val="00584D94"/>
    <w:rPr>
      <w:sz w:val="19"/>
      <w:szCs w:val="19"/>
    </w:rPr>
  </w:style>
  <w:style w:type="paragraph" w:styleId="IntenseQuote">
    <w:name w:val="Intense Quote"/>
    <w:basedOn w:val="Normal"/>
    <w:next w:val="Normal"/>
    <w:link w:val="IntenseQuoteChar"/>
    <w:autoRedefine/>
    <w:uiPriority w:val="30"/>
    <w:qFormat/>
    <w:rsid w:val="00722234"/>
    <w:pPr>
      <w:pBdr>
        <w:top w:val="single" w:sz="4" w:space="10" w:color="000000" w:themeColor="text1"/>
        <w:bottom w:val="single" w:sz="4" w:space="10" w:color="000000" w:themeColor="text1"/>
      </w:pBdr>
      <w:spacing w:before="360" w:after="360"/>
      <w:ind w:left="720" w:right="864"/>
      <w:jc w:val="center"/>
    </w:pPr>
    <w:rPr>
      <w:iCs/>
      <w:color w:val="000000" w:themeColor="text1"/>
    </w:rPr>
  </w:style>
  <w:style w:type="character" w:customStyle="1" w:styleId="IntenseQuoteChar">
    <w:name w:val="Intense Quote Char"/>
    <w:basedOn w:val="DefaultParagraphFont"/>
    <w:link w:val="IntenseQuote"/>
    <w:uiPriority w:val="30"/>
    <w:rsid w:val="00722234"/>
    <w:rPr>
      <w:iCs/>
      <w:color w:val="000000" w:themeColor="text1"/>
      <w:sz w:val="28"/>
    </w:rPr>
  </w:style>
  <w:style w:type="character" w:styleId="SubtleReference">
    <w:name w:val="Subtle Reference"/>
    <w:basedOn w:val="DefaultParagraphFont"/>
    <w:uiPriority w:val="31"/>
    <w:qFormat/>
    <w:rsid w:val="00F96788"/>
    <w:rPr>
      <w:smallCaps/>
      <w:color w:val="5A5A5A" w:themeColor="text1" w:themeTint="A5"/>
    </w:rPr>
  </w:style>
  <w:style w:type="character" w:customStyle="1" w:styleId="Heading3Char">
    <w:name w:val="Heading 3 Char"/>
    <w:basedOn w:val="DefaultParagraphFont"/>
    <w:link w:val="Heading3"/>
    <w:uiPriority w:val="9"/>
    <w:rsid w:val="00B52841"/>
    <w:rPr>
      <w:rFonts w:asciiTheme="majorHAnsi" w:eastAsiaTheme="majorEastAsia" w:hAnsiTheme="majorHAnsi" w:cstheme="majorBidi"/>
      <w:color w:val="243F60" w:themeColor="accent1" w:themeShade="7F"/>
      <w:sz w:val="24"/>
      <w:szCs w:val="24"/>
    </w:rPr>
  </w:style>
  <w:style w:type="table" w:styleId="ListTable2">
    <w:name w:val="List Table 2"/>
    <w:basedOn w:val="TableNormal"/>
    <w:uiPriority w:val="47"/>
    <w:rsid w:val="00B567A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307520">
      <w:bodyDiv w:val="1"/>
      <w:marLeft w:val="0"/>
      <w:marRight w:val="0"/>
      <w:marTop w:val="0"/>
      <w:marBottom w:val="0"/>
      <w:divBdr>
        <w:top w:val="none" w:sz="0" w:space="0" w:color="auto"/>
        <w:left w:val="none" w:sz="0" w:space="0" w:color="auto"/>
        <w:bottom w:val="none" w:sz="0" w:space="0" w:color="auto"/>
        <w:right w:val="none" w:sz="0" w:space="0" w:color="auto"/>
      </w:divBdr>
    </w:div>
    <w:div w:id="739596393">
      <w:bodyDiv w:val="1"/>
      <w:marLeft w:val="0"/>
      <w:marRight w:val="0"/>
      <w:marTop w:val="0"/>
      <w:marBottom w:val="0"/>
      <w:divBdr>
        <w:top w:val="none" w:sz="0" w:space="0" w:color="auto"/>
        <w:left w:val="none" w:sz="0" w:space="0" w:color="auto"/>
        <w:bottom w:val="none" w:sz="0" w:space="0" w:color="auto"/>
        <w:right w:val="none" w:sz="0" w:space="0" w:color="auto"/>
      </w:divBdr>
    </w:div>
    <w:div w:id="90167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pl.winnipeg.ca/libra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innipeg.ca/librar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pl.winnipeg.ca/libr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innipeg.ca/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0186B4BBF1E4CBE4DDBE3B95C5F16" ma:contentTypeVersion="11" ma:contentTypeDescription="Create a new document." ma:contentTypeScope="" ma:versionID="5f5082a76e5b49dd0b1160d97a163d17">
  <xsd:schema xmlns:xsd="http://www.w3.org/2001/XMLSchema" xmlns:xs="http://www.w3.org/2001/XMLSchema" xmlns:p="http://schemas.microsoft.com/office/2006/metadata/properties" xmlns:ns3="06ada51f-9c80-420f-ba72-d05966e91597" xmlns:ns4="790fb1fe-f3d3-476e-bbbc-e378c291d159" targetNamespace="http://schemas.microsoft.com/office/2006/metadata/properties" ma:root="true" ma:fieldsID="b8814028ee17157c810fc16401a79b60" ns3:_="" ns4:_="">
    <xsd:import namespace="06ada51f-9c80-420f-ba72-d05966e91597"/>
    <xsd:import namespace="790fb1fe-f3d3-476e-bbbc-e378c291d1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da51f-9c80-420f-ba72-d05966e91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0fb1fe-f3d3-476e-bbbc-e378c291d1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EF0A4E-F350-4D07-B0BC-63EC419466FE}">
  <ds:schemaRefs>
    <ds:schemaRef ds:uri="http://schemas.microsoft.com/sharepoint/v3/contenttype/forms"/>
  </ds:schemaRefs>
</ds:datastoreItem>
</file>

<file path=customXml/itemProps2.xml><?xml version="1.0" encoding="utf-8"?>
<ds:datastoreItem xmlns:ds="http://schemas.openxmlformats.org/officeDocument/2006/customXml" ds:itemID="{5A8CED1A-9FA0-421F-8DB1-1018DF40E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da51f-9c80-420f-ba72-d05966e91597"/>
    <ds:schemaRef ds:uri="790fb1fe-f3d3-476e-bbbc-e378c291d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E1CE3-FB02-435F-9A0F-DCFC8EB6E4AC}">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90fb1fe-f3d3-476e-bbbc-e378c291d159"/>
    <ds:schemaRef ds:uri="06ada51f-9c80-420f-ba72-d05966e9159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Membership Guide Large Print</vt:lpstr>
    </vt:vector>
  </TitlesOfParts>
  <Company>The City of Winnipeg</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Guide Large Print</dc:title>
  <dc:subject/>
  <dc:creator>Galagan, Sherry</dc:creator>
  <cp:keywords>2022</cp:keywords>
  <dc:description/>
  <cp:lastModifiedBy>Galagan, Sherry</cp:lastModifiedBy>
  <cp:revision>2</cp:revision>
  <dcterms:created xsi:type="dcterms:W3CDTF">2023-03-24T20:31:00Z</dcterms:created>
  <dcterms:modified xsi:type="dcterms:W3CDTF">2023-03-24T20:31:00Z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0x01010067F0186B4BBF1E4CBE4DDBE3B95C5F16</vt:lpwstr>
  </property>
  <property fmtid="{D5CDD505-2E9C-101B-9397-08002B2CF9AE}" pid="3" name="GrammarlyDocumentId">
    <vt:lpwstr>8fc373612b45b6f47996e1981904f956915480aec17b291410afd4098f3ab3ad</vt:lpwstr>
  </property>
</Properties>
</file>